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475" w:rsidRPr="00BE285C" w:rsidRDefault="00BD1475" w:rsidP="00BD1475">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专题突破练十三</w:t>
      </w:r>
      <w:r w:rsidRPr="00BE285C">
        <w:rPr>
          <w:rFonts w:ascii="Times New Roman" w:eastAsia="宋体" w:hAnsi="宋体"/>
          <w:sz w:val="36"/>
        </w:rPr>
        <w:t xml:space="preserve">　</w:t>
      </w:r>
      <w:r w:rsidRPr="00BE285C">
        <w:rPr>
          <w:rFonts w:ascii="Arial" w:eastAsia="黑体" w:hAnsi="黑体"/>
          <w:b/>
          <w:sz w:val="36"/>
        </w:rPr>
        <w:t>近代民族独立运动、社会主义运动与国际法的发展</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安徽安庆质检</w:t>
      </w:r>
      <w:r w:rsidRPr="00BE285C">
        <w:rPr>
          <w:rFonts w:ascii="Times New Roman" w:eastAsia="宋体" w:hAnsi="宋体"/>
        </w:rPr>
        <w:t>)1840</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英国全国宪章派协会宣告成立</w:t>
      </w:r>
      <w:r w:rsidRPr="00BE285C">
        <w:rPr>
          <w:rFonts w:ascii="Times New Roman" w:eastAsia="宋体" w:hAnsi="宋体"/>
        </w:rPr>
        <w:t>,</w:t>
      </w:r>
      <w:r w:rsidRPr="00BE285C">
        <w:rPr>
          <w:rFonts w:ascii="Times New Roman" w:eastAsia="宋体" w:hAnsi="宋体"/>
        </w:rPr>
        <w:t>协会追求下院的彻底改革</w:t>
      </w:r>
      <w:r w:rsidRPr="00BE285C">
        <w:rPr>
          <w:rFonts w:ascii="Times New Roman" w:eastAsia="宋体" w:hAnsi="宋体"/>
        </w:rPr>
        <w:t>,</w:t>
      </w:r>
      <w:r w:rsidRPr="00BE285C">
        <w:rPr>
          <w:rFonts w:ascii="Times New Roman" w:eastAsia="宋体" w:hAnsi="宋体"/>
        </w:rPr>
        <w:t>同时认为只宜采取和平和合法的手段。协会成员及其发动组织的工人群众在请愿途中遭到宪兵的镇压</w:t>
      </w:r>
      <w:r w:rsidRPr="00BE285C">
        <w:rPr>
          <w:rFonts w:ascii="Times New Roman" w:eastAsia="宋体" w:hAnsi="宋体"/>
        </w:rPr>
        <w:t>,</w:t>
      </w:r>
      <w:r w:rsidRPr="00BE285C">
        <w:rPr>
          <w:rFonts w:ascii="Times New Roman" w:eastAsia="宋体" w:hAnsi="宋体"/>
        </w:rPr>
        <w:t>国会也拒绝接受请愿书。随后</w:t>
      </w:r>
      <w:r w:rsidRPr="00BE285C">
        <w:rPr>
          <w:rFonts w:ascii="Times New Roman" w:eastAsia="宋体" w:hAnsi="宋体"/>
        </w:rPr>
        <w:t>,</w:t>
      </w:r>
      <w:r w:rsidRPr="00BE285C">
        <w:rPr>
          <w:rFonts w:ascii="Times New Roman" w:eastAsia="宋体" w:hAnsi="宋体"/>
        </w:rPr>
        <w:t>英国内阁下令解散协会。这可以用来说明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马克思主义是时代的产物</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民众反对资产阶级代议制</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议会与内阁政治上共进退</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工人阶级尝试建立新政权</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)19</w:t>
      </w:r>
      <w:r w:rsidRPr="00BE285C">
        <w:rPr>
          <w:rFonts w:ascii="Times New Roman" w:eastAsia="宋体" w:hAnsi="宋体"/>
        </w:rPr>
        <w:t>世纪初</w:t>
      </w:r>
      <w:r w:rsidRPr="00BE285C">
        <w:rPr>
          <w:rFonts w:ascii="Times New Roman" w:eastAsia="宋体" w:hAnsi="宋体"/>
        </w:rPr>
        <w:t>,</w:t>
      </w:r>
      <w:r w:rsidRPr="00BE285C">
        <w:rPr>
          <w:rFonts w:ascii="Times New Roman" w:eastAsia="宋体" w:hAnsi="宋体"/>
        </w:rPr>
        <w:t>法国思想家圣西门主张</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工业者阶级应和皇帝缔结一种联盟</w:t>
      </w:r>
      <w:r w:rsidRPr="00BE285C">
        <w:rPr>
          <w:rFonts w:ascii="Times New Roman" w:eastAsia="宋体" w:hAnsi="宋体"/>
        </w:rPr>
        <w:t>,</w:t>
      </w:r>
      <w:r w:rsidRPr="00BE285C">
        <w:rPr>
          <w:rFonts w:ascii="Times New Roman" w:eastAsia="宋体" w:hAnsi="宋体"/>
        </w:rPr>
        <w:t>好像以前和路易十五所缔结的一样。它应该和君主政权共同努力来建立工业制度</w:t>
      </w:r>
      <w:r w:rsidRPr="00BE285C">
        <w:rPr>
          <w:rFonts w:ascii="Times New Roman" w:eastAsia="宋体" w:hAnsi="宋体"/>
        </w:rPr>
        <w:t>,</w:t>
      </w:r>
      <w:r w:rsidRPr="00BE285C">
        <w:rPr>
          <w:rFonts w:ascii="Times New Roman" w:eastAsia="宋体" w:hAnsi="宋体"/>
        </w:rPr>
        <w:t>在这种制度中</w:t>
      </w:r>
      <w:r w:rsidRPr="00BE285C">
        <w:rPr>
          <w:rFonts w:ascii="Times New Roman" w:eastAsia="宋体" w:hAnsi="宋体"/>
        </w:rPr>
        <w:t>,</w:t>
      </w:r>
      <w:r w:rsidRPr="00BE285C">
        <w:rPr>
          <w:rFonts w:ascii="Times New Roman" w:eastAsia="宋体" w:hAnsi="宋体"/>
        </w:rPr>
        <w:t>最出色的工业者</w:t>
      </w:r>
      <w:r w:rsidRPr="00BE285C">
        <w:rPr>
          <w:rFonts w:ascii="Times New Roman" w:eastAsia="宋体" w:hAnsi="宋体"/>
        </w:rPr>
        <w:t>,</w:t>
      </w:r>
      <w:r w:rsidRPr="00BE285C">
        <w:rPr>
          <w:rFonts w:ascii="Times New Roman" w:eastAsia="宋体" w:hAnsi="宋体"/>
        </w:rPr>
        <w:t>将成为首要的阶级</w:t>
      </w:r>
      <w:r w:rsidRPr="00BE285C">
        <w:rPr>
          <w:rFonts w:ascii="Times New Roman" w:eastAsia="宋体" w:hAnsi="宋体"/>
        </w:rPr>
        <w:t>,</w:t>
      </w:r>
      <w:r w:rsidRPr="00BE285C">
        <w:rPr>
          <w:rFonts w:ascii="Times New Roman" w:eastAsia="宋体" w:hAnsi="宋体"/>
        </w:rPr>
        <w:t>而掌理国家的经济。</w:t>
      </w:r>
      <w:r w:rsidRPr="00BE285C">
        <w:rPr>
          <w:rFonts w:ascii="Times New Roman" w:eastAsia="宋体" w:hAnsi="Times New Roman" w:cs="Times New Roman"/>
        </w:rPr>
        <w:t>”</w:t>
      </w:r>
      <w:r w:rsidRPr="00BE285C">
        <w:rPr>
          <w:rFonts w:ascii="Times New Roman" w:eastAsia="宋体" w:hAnsi="宋体"/>
        </w:rPr>
        <w:t>这说明圣西门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认可工业化社会中的剥削现象</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揭示了资本主义社会的根本矛盾</w:t>
      </w:r>
      <w:bookmarkStart w:id="0" w:name="_GoBack"/>
      <w:bookmarkEnd w:id="0"/>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希望通过和平手段废除君主制</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主张通过和平改造实现理想社会</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湖北荆门联考</w:t>
      </w:r>
      <w:r w:rsidRPr="00BE285C">
        <w:rPr>
          <w:rFonts w:ascii="Times New Roman" w:eastAsia="宋体" w:hAnsi="宋体"/>
        </w:rPr>
        <w:t>)</w:t>
      </w:r>
      <w:r w:rsidRPr="00BE285C">
        <w:rPr>
          <w:rFonts w:ascii="Times New Roman" w:eastAsia="宋体" w:hAnsi="宋体"/>
        </w:rPr>
        <w:t>下图为《共产党宣言》两个时期的不同版本。版本观点变化的主要原因是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577960" cy="914400"/>
            <wp:effectExtent l="0" t="0" r="0" b="0"/>
            <wp:docPr id="65" name="KLZRX18.eps" descr="id:2147491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a:stretch>
                      <a:fillRect/>
                    </a:stretch>
                  </pic:blipFill>
                  <pic:spPr>
                    <a:xfrm>
                      <a:off x="0" y="0"/>
                      <a:ext cx="2577960" cy="914400"/>
                    </a:xfrm>
                    <a:prstGeom prst="rect">
                      <a:avLst/>
                    </a:prstGeom>
                  </pic:spPr>
                </pic:pic>
              </a:graphicData>
            </a:graphic>
          </wp:inline>
        </w:drawing>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德国政体日臻完善</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资本主义的自我调整</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工人阶级渐趋保守</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资本主义发展不平衡</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安徽江淮十校质检</w:t>
      </w:r>
      <w:r w:rsidRPr="00BE285C">
        <w:rPr>
          <w:rFonts w:ascii="Times New Roman" w:eastAsia="宋体" w:hAnsi="宋体"/>
        </w:rPr>
        <w:t>)</w:t>
      </w:r>
      <w:r w:rsidRPr="00BE285C">
        <w:rPr>
          <w:rFonts w:ascii="Times New Roman" w:eastAsia="宋体" w:hAnsi="宋体"/>
        </w:rPr>
        <w:t>马克思指出</w:t>
      </w:r>
      <w:r w:rsidRPr="00BE285C">
        <w:rPr>
          <w:rFonts w:ascii="Times New Roman" w:eastAsia="宋体" w:hAnsi="宋体"/>
        </w:rPr>
        <w:t>,1871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欧洲大陆上任何一个国家的无产阶级都没有占人民的多数。巴黎公社不仅代表工人阶级和小资产阶级的利益</w:t>
      </w:r>
      <w:r w:rsidRPr="00BE285C">
        <w:rPr>
          <w:rFonts w:ascii="Times New Roman" w:eastAsia="宋体" w:hAnsi="宋体"/>
        </w:rPr>
        <w:t>,</w:t>
      </w:r>
      <w:r w:rsidRPr="00BE285C">
        <w:rPr>
          <w:rFonts w:ascii="Times New Roman" w:eastAsia="宋体" w:hAnsi="宋体"/>
        </w:rPr>
        <w:t>实际上也应代表除了富有的资本家和地主以外的全体中等资产阶级的利益。马克思意在说明</w:t>
      </w:r>
      <w:r w:rsidRPr="00BE285C">
        <w:rPr>
          <w:rFonts w:ascii="Times New Roman" w:eastAsia="宋体" w:hAnsi="宋体"/>
        </w:rPr>
        <w:t>,</w:t>
      </w:r>
      <w:r w:rsidRPr="00BE285C">
        <w:rPr>
          <w:rFonts w:ascii="Times New Roman" w:eastAsia="宋体" w:hAnsi="宋体"/>
        </w:rPr>
        <w:t>巴黎公社</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是第一个无产阶级政权</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应扩大革命的联盟力量</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不可能在一个国家获胜</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面对的反动势力很强大</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山东章丘质检</w:t>
      </w:r>
      <w:r w:rsidRPr="00BE285C">
        <w:rPr>
          <w:rFonts w:ascii="Times New Roman" w:eastAsia="宋体" w:hAnsi="宋体"/>
        </w:rPr>
        <w:t>)</w:t>
      </w:r>
      <w:r w:rsidRPr="00BE285C">
        <w:rPr>
          <w:rFonts w:ascii="Times New Roman" w:eastAsia="宋体" w:hAnsi="宋体"/>
        </w:rPr>
        <w:t>下表反映了拉丁美洲部分国家特定时期的外贸数据</w:t>
      </w:r>
      <w:r w:rsidRPr="00BE285C">
        <w:rPr>
          <w:rFonts w:ascii="Times New Roman" w:eastAsia="宋体" w:hAnsi="宋体"/>
        </w:rPr>
        <w:t>(</w:t>
      </w:r>
      <w:r w:rsidRPr="00BE285C">
        <w:rPr>
          <w:rFonts w:ascii="Times New Roman" w:eastAsia="宋体" w:hAnsi="宋体"/>
        </w:rPr>
        <w:t>部分</w:t>
      </w:r>
      <w:r w:rsidRPr="00BE285C">
        <w:rPr>
          <w:rFonts w:ascii="Times New Roman" w:eastAsia="宋体" w:hAnsi="宋体"/>
        </w:rPr>
        <w:t>)</w:t>
      </w:r>
      <w:r w:rsidRPr="00BE285C">
        <w:rPr>
          <w:rFonts w:ascii="Times New Roman" w:eastAsia="宋体" w:hAnsi="宋体"/>
        </w:rPr>
        <w:t>。这些数据透露出的正确信息是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pPr>
    </w:p>
    <w:tbl>
      <w:tblPr>
        <w:tblW w:w="20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85"/>
        <w:gridCol w:w="507"/>
        <w:gridCol w:w="354"/>
        <w:gridCol w:w="782"/>
        <w:gridCol w:w="1156"/>
      </w:tblGrid>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国家</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产品</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产量</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占世界产量比重</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w:t>
            </w:r>
            <w:r w:rsidRPr="00BE285C">
              <w:rPr>
                <w:rFonts w:ascii="Times New Roman" w:eastAsia="宋体" w:hAnsi="宋体"/>
                <w:sz w:val="18"/>
              </w:rPr>
              <w:t>世纪中期</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乌拉圭</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肉牛</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100</w:t>
            </w:r>
            <w:r w:rsidRPr="00BE285C">
              <w:rPr>
                <w:rFonts w:ascii="Times New Roman" w:eastAsia="宋体" w:hAnsi="宋体"/>
                <w:sz w:val="18"/>
              </w:rPr>
              <w:t>多万头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1880</w:t>
            </w:r>
            <w:r w:rsidRPr="00BE285C">
              <w:rPr>
                <w:rFonts w:ascii="Times New Roman" w:eastAsia="宋体" w:hAnsi="宋体"/>
                <w:sz w:val="18"/>
              </w:rPr>
              <w:t>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智利</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硝石</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25</w:t>
            </w:r>
            <w:r w:rsidRPr="00BE285C">
              <w:rPr>
                <w:rFonts w:ascii="Times New Roman" w:eastAsia="宋体" w:hAnsi="宋体"/>
                <w:sz w:val="18"/>
              </w:rPr>
              <w:t>万吨</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1897</w:t>
            </w:r>
            <w:r w:rsidRPr="00BE285C">
              <w:rPr>
                <w:rFonts w:ascii="Times New Roman" w:eastAsia="宋体" w:hAnsi="宋体"/>
                <w:sz w:val="18"/>
              </w:rPr>
              <w:t>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智利</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铜</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38%</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1900</w:t>
            </w:r>
            <w:r w:rsidRPr="00BE285C">
              <w:rPr>
                <w:rFonts w:ascii="Times New Roman" w:eastAsia="宋体" w:hAnsi="宋体"/>
                <w:sz w:val="18"/>
              </w:rPr>
              <w:t>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乌拉圭</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肉牛</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700</w:t>
            </w:r>
            <w:r w:rsidRPr="00BE285C">
              <w:rPr>
                <w:rFonts w:ascii="Times New Roman" w:eastAsia="宋体" w:hAnsi="宋体"/>
                <w:sz w:val="18"/>
              </w:rPr>
              <w:t>多万头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1900</w:t>
            </w:r>
            <w:r w:rsidRPr="00BE285C">
              <w:rPr>
                <w:rFonts w:ascii="Times New Roman" w:eastAsia="宋体" w:hAnsi="宋体"/>
                <w:sz w:val="18"/>
              </w:rPr>
              <w:t>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智利</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硝石</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140</w:t>
            </w:r>
            <w:r w:rsidRPr="00BE285C">
              <w:rPr>
                <w:rFonts w:ascii="Times New Roman" w:eastAsia="宋体" w:hAnsi="宋体"/>
                <w:sz w:val="18"/>
              </w:rPr>
              <w:t>万吨</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75%</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1912</w:t>
            </w:r>
            <w:r w:rsidRPr="00BE285C">
              <w:rPr>
                <w:rFonts w:ascii="Times New Roman" w:eastAsia="宋体" w:hAnsi="宋体"/>
                <w:sz w:val="18"/>
              </w:rPr>
              <w:t>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巴西</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橡胶</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90%</w:t>
            </w:r>
          </w:p>
        </w:tc>
      </w:tr>
    </w:tbl>
    <w:p w:rsidR="00BD1475" w:rsidRPr="00BE285C" w:rsidRDefault="00BD1475" w:rsidP="00BD1475">
      <w:pPr>
        <w:tabs>
          <w:tab w:val="left" w:pos="1871"/>
          <w:tab w:val="left" w:pos="3407"/>
          <w:tab w:val="left" w:pos="4949"/>
          <w:tab w:val="left" w:pos="6599"/>
        </w:tabs>
        <w:jc w:val="center"/>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发达国家原料市场被抢占殆尽</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拉丁美洲民族国家的现代化成就突出</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拉丁美洲被卷入资本主义世界市场</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工业革命促进了拉丁美洲经济的独立</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江苏淮安期中</w:t>
      </w:r>
      <w:r w:rsidRPr="00BE285C">
        <w:rPr>
          <w:rFonts w:ascii="Times New Roman" w:eastAsia="宋体" w:hAnsi="宋体"/>
        </w:rPr>
        <w:t>)</w:t>
      </w:r>
      <w:r w:rsidRPr="00BE285C">
        <w:rPr>
          <w:rFonts w:ascii="Times New Roman" w:eastAsia="宋体" w:hAnsi="宋体"/>
        </w:rPr>
        <w:t>下图是罗得斯巨人漫画。这幅漫画反映了</w:t>
      </w:r>
      <w:r w:rsidRPr="00BE285C">
        <w:rPr>
          <w:rFonts w:ascii="Times New Roman" w:eastAsia="宋体" w:hAnsi="宋体"/>
        </w:rPr>
        <w:t>19</w:t>
      </w:r>
      <w:r w:rsidRPr="00BE285C">
        <w:rPr>
          <w:rFonts w:ascii="Times New Roman" w:eastAsia="宋体" w:hAnsi="宋体"/>
        </w:rPr>
        <w:t>世纪末</w:t>
      </w:r>
      <w:r w:rsidRPr="00BE285C">
        <w:rPr>
          <w:rFonts w:ascii="Times New Roman" w:eastAsia="宋体" w:hAnsi="宋体"/>
        </w:rPr>
        <w:t>20</w:t>
      </w:r>
      <w:r w:rsidRPr="00BE285C">
        <w:rPr>
          <w:rFonts w:ascii="Times New Roman" w:eastAsia="宋体" w:hAnsi="宋体"/>
        </w:rPr>
        <w:t>世纪初英国殖民者罗得斯构筑从埃及开罗到南非开普敦</w:t>
      </w:r>
      <w:r w:rsidRPr="00BE285C">
        <w:rPr>
          <w:rFonts w:ascii="Times New Roman" w:eastAsia="宋体" w:hAnsi="Times New Roman" w:cs="Times New Roman"/>
        </w:rPr>
        <w:t>“</w:t>
      </w:r>
      <w:r w:rsidRPr="00BE285C">
        <w:rPr>
          <w:rFonts w:ascii="Times New Roman" w:eastAsia="宋体" w:hAnsi="宋体"/>
        </w:rPr>
        <w:t>双开铁路</w:t>
      </w:r>
      <w:r w:rsidRPr="00BE285C">
        <w:rPr>
          <w:rFonts w:ascii="Times New Roman" w:eastAsia="宋体" w:hAnsi="Times New Roman" w:cs="Times New Roman"/>
        </w:rPr>
        <w:t>”</w:t>
      </w:r>
      <w:r w:rsidRPr="00BE285C">
        <w:rPr>
          <w:rFonts w:ascii="Times New Roman" w:eastAsia="宋体" w:hAnsi="宋体"/>
        </w:rPr>
        <w:t>的设想。该漫画</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104120" cy="1472760"/>
            <wp:effectExtent l="0" t="0" r="0" b="0"/>
            <wp:docPr id="66" name="KLZRX19.eps" descr="id:2147491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a:stretch>
                      <a:fillRect/>
                    </a:stretch>
                  </pic:blipFill>
                  <pic:spPr>
                    <a:xfrm>
                      <a:off x="0" y="0"/>
                      <a:ext cx="1104120" cy="1472760"/>
                    </a:xfrm>
                    <a:prstGeom prst="rect">
                      <a:avLst/>
                    </a:prstGeom>
                  </pic:spPr>
                </pic:pic>
              </a:graphicData>
            </a:graphic>
          </wp:inline>
        </w:drawing>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表明非洲沦为英国的殖民地</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说明英国成为</w:t>
      </w:r>
      <w:r w:rsidRPr="00BE285C">
        <w:rPr>
          <w:rFonts w:ascii="Times New Roman" w:eastAsia="宋体" w:hAnsi="Times New Roman" w:cs="Times New Roman"/>
        </w:rPr>
        <w:t>“</w:t>
      </w:r>
      <w:r w:rsidRPr="00BE285C">
        <w:rPr>
          <w:rFonts w:ascii="Times New Roman" w:eastAsia="宋体" w:hAnsi="宋体"/>
        </w:rPr>
        <w:t>世界工厂</w:t>
      </w:r>
      <w:r w:rsidRPr="00BE285C">
        <w:rPr>
          <w:rFonts w:ascii="Times New Roman" w:eastAsia="宋体" w:hAnsi="Times New Roman" w:cs="Times New Roman"/>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反映出英国殖民帝国的崛起</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是帝国主义瓜分世界的缩影</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河北张家口模拟</w:t>
      </w:r>
      <w:r w:rsidRPr="00BE285C">
        <w:rPr>
          <w:rFonts w:ascii="Times New Roman" w:eastAsia="宋体" w:hAnsi="宋体"/>
        </w:rPr>
        <w:t>)</w:t>
      </w:r>
      <w:r w:rsidRPr="00BE285C">
        <w:rPr>
          <w:rFonts w:ascii="Times New Roman" w:eastAsia="宋体" w:hAnsi="宋体"/>
        </w:rPr>
        <w:t>下面是</w:t>
      </w:r>
      <w:r w:rsidRPr="00BE285C">
        <w:rPr>
          <w:rFonts w:ascii="Times New Roman" w:eastAsia="宋体" w:hAnsi="宋体"/>
        </w:rPr>
        <w:t>1914</w:t>
      </w:r>
      <w:r w:rsidRPr="00BE285C">
        <w:rPr>
          <w:rFonts w:ascii="Times New Roman" w:eastAsia="宋体" w:hAnsi="宋体"/>
        </w:rPr>
        <w:t>年欧洲部分列强占有殖民地情况统计表。下列对此情况理解正确的是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pPr>
    </w:p>
    <w:tbl>
      <w:tblPr>
        <w:tblW w:w="16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8"/>
        <w:gridCol w:w="1419"/>
        <w:gridCol w:w="1118"/>
      </w:tblGrid>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国家</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占有的殖民地数</w:t>
            </w:r>
            <w:r w:rsidRPr="00BE285C">
              <w:rPr>
                <w:rFonts w:ascii="Times New Roman" w:eastAsia="宋体" w:hAnsi="宋体"/>
                <w:sz w:val="18"/>
              </w:rPr>
              <w:t>(</w:t>
            </w:r>
            <w:r w:rsidRPr="00BE285C">
              <w:rPr>
                <w:rFonts w:ascii="Arial" w:eastAsia="黑体" w:hAnsi="黑体"/>
                <w:sz w:val="18"/>
              </w:rPr>
              <w:t>个</w:t>
            </w:r>
            <w:r w:rsidRPr="00BE285C">
              <w:rPr>
                <w:rFonts w:ascii="Times New Roman" w:eastAsia="宋体" w:hAnsi="宋体"/>
                <w:sz w:val="18"/>
              </w:rPr>
              <w:t>)</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殖民地人口</w:t>
            </w:r>
            <w:r w:rsidRPr="00BE285C">
              <w:rPr>
                <w:rFonts w:ascii="Times New Roman" w:eastAsia="宋体" w:hAnsi="宋体"/>
                <w:sz w:val="18"/>
              </w:rPr>
              <w:t>(</w:t>
            </w:r>
            <w:r w:rsidRPr="00BE285C">
              <w:rPr>
                <w:rFonts w:ascii="Arial" w:eastAsia="黑体" w:hAnsi="黑体"/>
                <w:sz w:val="18"/>
              </w:rPr>
              <w:t>人</w:t>
            </w:r>
            <w:r w:rsidRPr="00BE285C">
              <w:rPr>
                <w:rFonts w:ascii="Times New Roman" w:eastAsia="宋体" w:hAnsi="宋体"/>
                <w:sz w:val="18"/>
              </w:rPr>
              <w:t>)</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英国</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55</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9</w:t>
            </w:r>
            <w:r w:rsidRPr="00BE285C">
              <w:rPr>
                <w:rFonts w:ascii="Times New Roman" w:eastAsia="宋体" w:hAnsi="宋体"/>
                <w:sz w:val="18"/>
              </w:rPr>
              <w:t>亿</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法国</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29</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6 235</w:t>
            </w:r>
            <w:r w:rsidRPr="00BE285C">
              <w:rPr>
                <w:rFonts w:ascii="Times New Roman" w:eastAsia="宋体" w:hAnsi="宋体"/>
                <w:sz w:val="18"/>
              </w:rPr>
              <w:t>万</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德国</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10</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1 307</w:t>
            </w:r>
            <w:r w:rsidRPr="00BE285C">
              <w:rPr>
                <w:rFonts w:ascii="Times New Roman" w:eastAsia="宋体" w:hAnsi="宋体"/>
                <w:sz w:val="18"/>
              </w:rPr>
              <w:t>万</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比利</w:t>
            </w:r>
            <w:r w:rsidRPr="00BE285C">
              <w:rPr>
                <w:rFonts w:ascii="Times New Roman" w:eastAsia="宋体" w:hAnsi="宋体"/>
                <w:sz w:val="18"/>
              </w:rPr>
              <w:lastRenderedPageBreak/>
              <w:t>时</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lastRenderedPageBreak/>
              <w:t>1</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1 500</w:t>
            </w:r>
            <w:r w:rsidRPr="00BE285C">
              <w:rPr>
                <w:rFonts w:ascii="Times New Roman" w:eastAsia="宋体" w:hAnsi="宋体"/>
                <w:sz w:val="18"/>
              </w:rPr>
              <w:t>万</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lastRenderedPageBreak/>
              <w:t>葡萄牙</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8</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968</w:t>
            </w:r>
            <w:r w:rsidRPr="00BE285C">
              <w:rPr>
                <w:rFonts w:ascii="Times New Roman" w:eastAsia="宋体" w:hAnsi="宋体"/>
                <w:sz w:val="18"/>
              </w:rPr>
              <w:t>万</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荷兰</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8</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3 741</w:t>
            </w:r>
            <w:r w:rsidRPr="00BE285C">
              <w:rPr>
                <w:rFonts w:ascii="Times New Roman" w:eastAsia="宋体" w:hAnsi="宋体"/>
                <w:sz w:val="18"/>
              </w:rPr>
              <w:t>万</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意大利</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4</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139</w:t>
            </w:r>
            <w:r w:rsidRPr="00BE285C">
              <w:rPr>
                <w:rFonts w:ascii="Times New Roman" w:eastAsia="宋体" w:hAnsi="宋体"/>
                <w:sz w:val="18"/>
              </w:rPr>
              <w:t>万</w:t>
            </w:r>
          </w:p>
        </w:tc>
      </w:tr>
    </w:tbl>
    <w:p w:rsidR="00BD1475" w:rsidRPr="00BE285C" w:rsidRDefault="00BD1475" w:rsidP="00BD1475">
      <w:pPr>
        <w:tabs>
          <w:tab w:val="left" w:pos="1871"/>
          <w:tab w:val="left" w:pos="3407"/>
          <w:tab w:val="left" w:pos="4949"/>
          <w:tab w:val="left" w:pos="6599"/>
        </w:tabs>
        <w:jc w:val="center"/>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顺应了自由资本主义发展的需要</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导致了资本主义经济发展的不平衡</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说明世界殖民体系已经初步形成</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表明世界已经成为密切联系的整体</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山东枣庄期中</w:t>
      </w:r>
      <w:r w:rsidRPr="00BE285C">
        <w:rPr>
          <w:rFonts w:ascii="Times New Roman" w:eastAsia="宋体" w:hAnsi="宋体"/>
        </w:rPr>
        <w:t>)</w:t>
      </w:r>
      <w:r w:rsidRPr="00BE285C">
        <w:rPr>
          <w:rFonts w:ascii="Times New Roman" w:eastAsia="宋体" w:hAnsi="宋体"/>
        </w:rPr>
        <w:t>西属拉丁美洲独立战争给西班牙殖民者以毁灭性的打击。西班牙殖民帝国的瓦解</w:t>
      </w:r>
      <w:r w:rsidRPr="00BE285C">
        <w:rPr>
          <w:rFonts w:ascii="Times New Roman" w:eastAsia="宋体" w:hAnsi="宋体"/>
        </w:rPr>
        <w:t>,</w:t>
      </w:r>
      <w:r w:rsidRPr="00BE285C">
        <w:rPr>
          <w:rFonts w:ascii="Times New Roman" w:eastAsia="宋体" w:hAnsi="宋体"/>
        </w:rPr>
        <w:t>正是中世纪与近代之交的一个封建堡垒的彻底崩溃。这说明西属拉丁美洲独立战争</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奠定了拉丁美洲各国的政治格局</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促进了拉丁美洲资本主义的发展</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加速了欧洲封建主义的崩溃</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完成了资产阶级革命的任务</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学者林承节在《论二十世纪初亚洲的觉醒》一文中指出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世纪初亚洲革命虽遭失败</w:t>
      </w:r>
      <w:r w:rsidRPr="00BE285C">
        <w:rPr>
          <w:rFonts w:ascii="Times New Roman" w:eastAsia="宋体" w:hAnsi="宋体"/>
        </w:rPr>
        <w:t>,</w:t>
      </w:r>
      <w:r w:rsidRPr="00BE285C">
        <w:rPr>
          <w:rFonts w:ascii="Times New Roman" w:eastAsia="宋体" w:hAnsi="宋体"/>
        </w:rPr>
        <w:t>但它所体现的亚洲觉醒却是不可逆转的历史洪流</w:t>
      </w:r>
      <w:r w:rsidRPr="00BE285C">
        <w:rPr>
          <w:rFonts w:ascii="Times New Roman" w:eastAsia="宋体" w:hAnsi="宋体"/>
        </w:rPr>
        <w:t>,</w:t>
      </w:r>
      <w:r w:rsidRPr="00BE285C">
        <w:rPr>
          <w:rFonts w:ascii="Times New Roman" w:eastAsia="宋体" w:hAnsi="宋体"/>
        </w:rPr>
        <w:t>对亚洲对世界具有不可估量的意义。</w:t>
      </w:r>
      <w:r w:rsidRPr="00BE285C">
        <w:rPr>
          <w:rFonts w:ascii="Times New Roman" w:eastAsia="宋体" w:hAnsi="Times New Roman" w:cs="Times New Roman"/>
        </w:rPr>
        <w:t>”</w:t>
      </w:r>
      <w:r w:rsidRPr="00BE285C">
        <w:rPr>
          <w:rFonts w:ascii="Times New Roman" w:eastAsia="宋体" w:hAnsi="宋体"/>
        </w:rPr>
        <w:t>这里</w:t>
      </w:r>
      <w:r w:rsidRPr="00BE285C">
        <w:rPr>
          <w:rFonts w:ascii="Times New Roman" w:eastAsia="宋体" w:hAnsi="Times New Roman" w:cs="Times New Roman"/>
        </w:rPr>
        <w:t>“</w:t>
      </w:r>
      <w:r w:rsidRPr="00BE285C">
        <w:rPr>
          <w:rFonts w:ascii="Times New Roman" w:eastAsia="宋体" w:hAnsi="宋体"/>
        </w:rPr>
        <w:t>不可估量的意义</w:t>
      </w:r>
      <w:r w:rsidRPr="00BE285C">
        <w:rPr>
          <w:rFonts w:ascii="Times New Roman" w:eastAsia="宋体" w:hAnsi="Times New Roman" w:cs="Times New Roman"/>
        </w:rPr>
        <w:t>”</w:t>
      </w:r>
      <w:r w:rsidRPr="00BE285C">
        <w:rPr>
          <w:rFonts w:ascii="Times New Roman" w:eastAsia="宋体" w:hAnsi="宋体"/>
        </w:rPr>
        <w:t>主要是指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资产阶级民主革命时代的到来</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无产阶级开始承担领导革命的责任</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启发了广大民众的民族民主意识</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亚洲国家相互配合联合斗争的精神</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浙江温州月考</w:t>
      </w:r>
      <w:r w:rsidRPr="00BE285C">
        <w:rPr>
          <w:rFonts w:ascii="Times New Roman" w:eastAsia="宋体" w:hAnsi="宋体"/>
        </w:rPr>
        <w:t>)</w:t>
      </w:r>
      <w:r w:rsidRPr="00BE285C">
        <w:rPr>
          <w:rFonts w:ascii="Times New Roman" w:eastAsia="宋体" w:hAnsi="宋体"/>
        </w:rPr>
        <w:t>印度民族解放运动的领导者提拉克曾经说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自治</w:t>
      </w:r>
      <w:r w:rsidRPr="00BE285C">
        <w:rPr>
          <w:rFonts w:ascii="Times New Roman" w:eastAsia="宋体" w:hAnsi="宋体"/>
        </w:rPr>
        <w:t>,</w:t>
      </w:r>
      <w:r w:rsidRPr="00BE285C">
        <w:rPr>
          <w:rFonts w:ascii="Times New Roman" w:eastAsia="宋体" w:hAnsi="宋体"/>
        </w:rPr>
        <w:t>就是自己的统治</w:t>
      </w:r>
      <w:r w:rsidRPr="00BE285C">
        <w:rPr>
          <w:rFonts w:ascii="Times New Roman" w:eastAsia="宋体" w:hAnsi="宋体"/>
        </w:rPr>
        <w:t>,</w:t>
      </w:r>
      <w:r w:rsidRPr="00BE285C">
        <w:rPr>
          <w:rFonts w:ascii="Times New Roman" w:eastAsia="宋体" w:hAnsi="宋体"/>
        </w:rPr>
        <w:t>要把全部管理权拿到自己手里</w:t>
      </w:r>
      <w:r w:rsidRPr="00BE285C">
        <w:rPr>
          <w:rFonts w:ascii="Times New Roman" w:eastAsia="宋体" w:hAnsi="宋体"/>
        </w:rPr>
        <w:t>,</w:t>
      </w:r>
      <w:r w:rsidRPr="00BE285C">
        <w:rPr>
          <w:rFonts w:ascii="Times New Roman" w:eastAsia="宋体" w:hAnsi="宋体"/>
        </w:rPr>
        <w:t>我要房子的钥匙。</w:t>
      </w:r>
      <w:r w:rsidRPr="00BE285C">
        <w:rPr>
          <w:rFonts w:ascii="Times New Roman" w:eastAsia="宋体" w:hAnsi="Times New Roman" w:cs="Times New Roman"/>
        </w:rPr>
        <w:t>”</w:t>
      </w:r>
      <w:r w:rsidRPr="00BE285C">
        <w:rPr>
          <w:rFonts w:ascii="Times New Roman" w:eastAsia="宋体" w:hAnsi="宋体"/>
        </w:rPr>
        <w:t>对提拉克主张的</w:t>
      </w:r>
      <w:r w:rsidRPr="00BE285C">
        <w:rPr>
          <w:rFonts w:ascii="Times New Roman" w:eastAsia="宋体" w:hAnsi="Times New Roman" w:cs="Times New Roman"/>
        </w:rPr>
        <w:t>“</w:t>
      </w:r>
      <w:r w:rsidRPr="00BE285C">
        <w:rPr>
          <w:rFonts w:ascii="Times New Roman" w:eastAsia="宋体" w:hAnsi="宋体"/>
        </w:rPr>
        <w:t>自治</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理解最准确的是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印度强烈要求殖民当局改革政治</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印度脱离英国的殖民统治</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英国殖民当局应让国大党管理印度</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英国应改善英印两国关系</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山东联考</w:t>
      </w:r>
      <w:r w:rsidRPr="00BE285C">
        <w:rPr>
          <w:rFonts w:ascii="Times New Roman" w:eastAsia="宋体" w:hAnsi="宋体"/>
        </w:rPr>
        <w:t>)</w:t>
      </w:r>
      <w:r w:rsidRPr="00BE285C">
        <w:rPr>
          <w:rFonts w:ascii="Times New Roman" w:eastAsia="宋体" w:hAnsi="宋体"/>
        </w:rPr>
        <w:t>某学者指出</w:t>
      </w:r>
      <w:r w:rsidRPr="00BE285C">
        <w:rPr>
          <w:rFonts w:ascii="Times New Roman" w:eastAsia="宋体" w:hAnsi="宋体"/>
        </w:rPr>
        <w:t>,</w:t>
      </w:r>
      <w:r w:rsidRPr="00BE285C">
        <w:rPr>
          <w:rFonts w:ascii="Times New Roman" w:eastAsia="宋体" w:hAnsi="宋体"/>
        </w:rPr>
        <w:t>非洲的反殖民斗争主要分为两个时期</w:t>
      </w:r>
      <w:r w:rsidRPr="00BE285C">
        <w:rPr>
          <w:rFonts w:ascii="Times New Roman" w:eastAsia="宋体" w:hAnsi="宋体"/>
        </w:rPr>
        <w:t>,</w:t>
      </w:r>
      <w:r w:rsidRPr="00BE285C">
        <w:rPr>
          <w:rFonts w:ascii="Times New Roman" w:eastAsia="宋体" w:hAnsi="宋体"/>
        </w:rPr>
        <w:t>第一个时期是</w:t>
      </w:r>
      <w:r w:rsidRPr="00BE285C">
        <w:rPr>
          <w:rFonts w:ascii="Times New Roman" w:eastAsia="宋体" w:hAnsi="宋体"/>
        </w:rPr>
        <w:t>19</w:t>
      </w:r>
      <w:r w:rsidRPr="00BE285C">
        <w:rPr>
          <w:rFonts w:ascii="Times New Roman" w:eastAsia="宋体" w:hAnsi="宋体"/>
        </w:rPr>
        <w:t>世纪初到</w:t>
      </w:r>
      <w:r w:rsidRPr="00BE285C">
        <w:rPr>
          <w:rFonts w:ascii="Times New Roman" w:eastAsia="宋体" w:hAnsi="宋体"/>
        </w:rPr>
        <w:t>19</w:t>
      </w:r>
      <w:r w:rsidRPr="00BE285C">
        <w:rPr>
          <w:rFonts w:ascii="Times New Roman" w:eastAsia="宋体" w:hAnsi="宋体"/>
        </w:rPr>
        <w:t>世纪后半期</w:t>
      </w:r>
      <w:r w:rsidRPr="00BE285C">
        <w:rPr>
          <w:rFonts w:ascii="Times New Roman" w:eastAsia="宋体" w:hAnsi="宋体"/>
        </w:rPr>
        <w:t>,</w:t>
      </w:r>
      <w:r w:rsidRPr="00BE285C">
        <w:rPr>
          <w:rFonts w:ascii="Times New Roman" w:eastAsia="宋体" w:hAnsi="宋体"/>
        </w:rPr>
        <w:t>反帝斗争表现为局部和零星的斗争</w:t>
      </w:r>
      <w:r w:rsidRPr="00BE285C">
        <w:rPr>
          <w:rFonts w:ascii="Times New Roman" w:eastAsia="宋体" w:hAnsi="宋体"/>
        </w:rPr>
        <w:t>;</w:t>
      </w:r>
      <w:r w:rsidRPr="00BE285C">
        <w:rPr>
          <w:rFonts w:ascii="Times New Roman" w:eastAsia="宋体" w:hAnsi="宋体"/>
        </w:rPr>
        <w:t>第二个时期是</w:t>
      </w:r>
      <w:r w:rsidRPr="00BE285C">
        <w:rPr>
          <w:rFonts w:ascii="Times New Roman" w:eastAsia="宋体" w:hAnsi="宋体"/>
        </w:rPr>
        <w:t>19</w:t>
      </w:r>
      <w:r w:rsidRPr="00BE285C">
        <w:rPr>
          <w:rFonts w:ascii="Times New Roman" w:eastAsia="宋体" w:hAnsi="宋体"/>
        </w:rPr>
        <w:t>世纪末</w:t>
      </w:r>
      <w:r w:rsidRPr="00BE285C">
        <w:rPr>
          <w:rFonts w:ascii="Times New Roman" w:eastAsia="宋体" w:hAnsi="宋体"/>
        </w:rPr>
        <w:t>20</w:t>
      </w:r>
      <w:r w:rsidRPr="00BE285C">
        <w:rPr>
          <w:rFonts w:ascii="Times New Roman" w:eastAsia="宋体" w:hAnsi="宋体"/>
        </w:rPr>
        <w:t>世纪初</w:t>
      </w:r>
      <w:r w:rsidRPr="00BE285C">
        <w:rPr>
          <w:rFonts w:ascii="Times New Roman" w:eastAsia="宋体" w:hAnsi="宋体"/>
        </w:rPr>
        <w:t>,</w:t>
      </w:r>
      <w:r w:rsidRPr="00BE285C">
        <w:rPr>
          <w:rFonts w:ascii="Times New Roman" w:eastAsia="宋体" w:hAnsi="宋体"/>
        </w:rPr>
        <w:t>反帝斗争此起彼伏</w:t>
      </w:r>
      <w:r w:rsidRPr="00BE285C">
        <w:rPr>
          <w:rFonts w:ascii="Times New Roman" w:eastAsia="宋体" w:hAnsi="宋体"/>
        </w:rPr>
        <w:t>,</w:t>
      </w:r>
      <w:r w:rsidRPr="00BE285C">
        <w:rPr>
          <w:rFonts w:ascii="Times New Roman" w:eastAsia="宋体" w:hAnsi="宋体"/>
        </w:rPr>
        <w:t>连绵不断</w:t>
      </w:r>
      <w:r w:rsidRPr="00BE285C">
        <w:rPr>
          <w:rFonts w:ascii="Times New Roman" w:eastAsia="宋体" w:hAnsi="宋体"/>
        </w:rPr>
        <w:t>,</w:t>
      </w:r>
      <w:r w:rsidRPr="00BE285C">
        <w:rPr>
          <w:rFonts w:ascii="Times New Roman" w:eastAsia="宋体" w:hAnsi="宋体"/>
        </w:rPr>
        <w:t>几乎燃遍了整个大陆。造成两个时期不同的原因是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奴隶贸易愈演愈烈</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非洲深受不结盟运动的影响</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帝国主义侵略程度不同</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西方殖民扩张性质发生变化</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山东威海期末</w:t>
      </w:r>
      <w:r w:rsidRPr="00BE285C">
        <w:rPr>
          <w:rFonts w:ascii="Times New Roman" w:eastAsia="宋体" w:hAnsi="宋体"/>
        </w:rPr>
        <w:t>)1648</w:t>
      </w:r>
      <w:r w:rsidRPr="00BE285C">
        <w:rPr>
          <w:rFonts w:ascii="Times New Roman" w:eastAsia="宋体" w:hAnsi="宋体"/>
        </w:rPr>
        <w:t>年《威斯特伐利亚和约》提出</w:t>
      </w:r>
      <w:r w:rsidRPr="00BE285C">
        <w:rPr>
          <w:rFonts w:ascii="Times New Roman" w:eastAsia="宋体" w:hAnsi="宋体"/>
        </w:rPr>
        <w:t>:</w:t>
      </w:r>
      <w:r w:rsidRPr="00BE285C">
        <w:rPr>
          <w:rFonts w:ascii="Times New Roman" w:eastAsia="宋体" w:hAnsi="宋体"/>
        </w:rPr>
        <w:t>为解决洛林问题</w:t>
      </w:r>
      <w:r w:rsidRPr="00BE285C">
        <w:rPr>
          <w:rFonts w:ascii="Times New Roman" w:eastAsia="宋体" w:hAnsi="宋体"/>
        </w:rPr>
        <w:t>,</w:t>
      </w:r>
      <w:r w:rsidRPr="00BE285C">
        <w:rPr>
          <w:rFonts w:ascii="Times New Roman" w:eastAsia="宋体" w:hAnsi="宋体"/>
        </w:rPr>
        <w:t>有关方面</w:t>
      </w:r>
      <w:r w:rsidRPr="00BE285C">
        <w:rPr>
          <w:rFonts w:ascii="Times New Roman" w:eastAsia="宋体" w:hAnsi="Times New Roman" w:cs="Times New Roman"/>
        </w:rPr>
        <w:t>“</w:t>
      </w:r>
      <w:r w:rsidRPr="00BE285C">
        <w:rPr>
          <w:rFonts w:ascii="Times New Roman" w:eastAsia="宋体" w:hAnsi="宋体"/>
        </w:rPr>
        <w:t>应提交双方提名的仲裁人</w:t>
      </w:r>
      <w:r w:rsidRPr="00BE285C">
        <w:rPr>
          <w:rFonts w:ascii="Times New Roman" w:eastAsia="宋体" w:hAnsi="宋体"/>
        </w:rPr>
        <w:t>,</w:t>
      </w:r>
      <w:r w:rsidRPr="00BE285C">
        <w:rPr>
          <w:rFonts w:ascii="Times New Roman" w:eastAsia="宋体" w:hAnsi="宋体"/>
        </w:rPr>
        <w:t>或由法国和西班牙之间签订一项条约</w:t>
      </w:r>
      <w:r w:rsidRPr="00BE285C">
        <w:rPr>
          <w:rFonts w:ascii="Times New Roman" w:eastAsia="宋体" w:hAnsi="宋体"/>
        </w:rPr>
        <w:t>,</w:t>
      </w:r>
      <w:r w:rsidRPr="00BE285C">
        <w:rPr>
          <w:rFonts w:ascii="Times New Roman" w:eastAsia="宋体" w:hAnsi="宋体"/>
        </w:rPr>
        <w:t>或采取其他某些友好的办法来解决……而不使用武力</w:t>
      </w:r>
      <w:r w:rsidRPr="00BE285C">
        <w:rPr>
          <w:rFonts w:ascii="Times New Roman" w:eastAsia="宋体" w:hAnsi="Times New Roman" w:cs="Times New Roman"/>
        </w:rPr>
        <w:t>”</w:t>
      </w:r>
      <w:r w:rsidRPr="00BE285C">
        <w:rPr>
          <w:rFonts w:ascii="Times New Roman" w:eastAsia="宋体" w:hAnsi="宋体"/>
        </w:rPr>
        <w:t>。这一规定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提供了解决国际争端的典范</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削弱了法国及其盟国的势力</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解决了欧洲各国之间的矛盾</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受到了《万国公法》的影响</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辽宁丹东期末</w:t>
      </w:r>
      <w:r w:rsidRPr="00BE285C">
        <w:rPr>
          <w:rFonts w:ascii="Times New Roman" w:eastAsia="宋体" w:hAnsi="宋体"/>
        </w:rPr>
        <w:t>)</w:t>
      </w:r>
      <w:r w:rsidRPr="00BE285C">
        <w:rPr>
          <w:rFonts w:ascii="Times New Roman" w:eastAsia="宋体" w:hAnsi="宋体"/>
        </w:rPr>
        <w:t>《红十字公约》规定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野战医院和军医院应被承认是中立的。只要这类医院内有任何病员或伤员</w:t>
      </w:r>
      <w:r w:rsidRPr="00BE285C">
        <w:rPr>
          <w:rFonts w:ascii="Times New Roman" w:eastAsia="宋体" w:hAnsi="宋体"/>
        </w:rPr>
        <w:t>,</w:t>
      </w:r>
      <w:r w:rsidRPr="00BE285C">
        <w:rPr>
          <w:rFonts w:ascii="Times New Roman" w:eastAsia="宋体" w:hAnsi="宋体"/>
        </w:rPr>
        <w:t>它们就应受到交战各方的保护和尊重。</w:t>
      </w:r>
      <w:r w:rsidRPr="00BE285C">
        <w:rPr>
          <w:rFonts w:ascii="Times New Roman" w:eastAsia="宋体" w:hAnsi="Times New Roman" w:cs="Times New Roman"/>
        </w:rPr>
        <w:t>”</w:t>
      </w:r>
      <w:r w:rsidRPr="00BE285C">
        <w:rPr>
          <w:rFonts w:ascii="Times New Roman" w:eastAsia="宋体" w:hAnsi="宋体"/>
        </w:rPr>
        <w:t>这反映了《红十字公约》</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能够有效制止战争</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意在约束交战各方的行为</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宣扬西方的价值观</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维护交战大国的既得利益</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海南三亚质检</w:t>
      </w:r>
      <w:r w:rsidRPr="00BE285C">
        <w:rPr>
          <w:rFonts w:ascii="Times New Roman" w:eastAsia="宋体" w:hAnsi="宋体"/>
        </w:rPr>
        <w:t>)</w:t>
      </w:r>
      <w:r w:rsidRPr="00BE285C">
        <w:rPr>
          <w:rFonts w:ascii="Times New Roman" w:eastAsia="宋体" w:hAnsi="宋体"/>
        </w:rPr>
        <w:t>有学者认为</w:t>
      </w:r>
      <w:r w:rsidRPr="00BE285C">
        <w:rPr>
          <w:rFonts w:ascii="Times New Roman" w:eastAsia="宋体" w:hAnsi="宋体"/>
        </w:rPr>
        <w:t>,</w:t>
      </w:r>
      <w:r w:rsidRPr="00BE285C">
        <w:rPr>
          <w:rFonts w:ascii="Times New Roman" w:eastAsia="宋体" w:hAnsi="宋体"/>
        </w:rPr>
        <w:t>从维也纳会议召开到体系运转前期</w:t>
      </w:r>
      <w:r w:rsidRPr="00BE285C">
        <w:rPr>
          <w:rFonts w:ascii="Times New Roman" w:eastAsia="宋体" w:hAnsi="宋体"/>
        </w:rPr>
        <w:t>,</w:t>
      </w:r>
      <w:r w:rsidRPr="00BE285C">
        <w:rPr>
          <w:rFonts w:ascii="Times New Roman" w:eastAsia="宋体" w:hAnsi="宋体"/>
        </w:rPr>
        <w:t>大国的行为方式背离了传统的</w:t>
      </w:r>
      <w:r w:rsidRPr="00BE285C">
        <w:rPr>
          <w:rFonts w:ascii="Times New Roman" w:eastAsia="宋体" w:hAnsi="Times New Roman" w:cs="Times New Roman"/>
        </w:rPr>
        <w:t>“</w:t>
      </w:r>
      <w:r w:rsidRPr="00BE285C">
        <w:rPr>
          <w:rFonts w:ascii="Times New Roman" w:eastAsia="宋体" w:hAnsi="宋体"/>
        </w:rPr>
        <w:t>权力政治</w:t>
      </w:r>
      <w:r w:rsidRPr="00BE285C">
        <w:rPr>
          <w:rFonts w:ascii="Times New Roman" w:eastAsia="宋体" w:hAnsi="Times New Roman" w:cs="Times New Roman"/>
        </w:rPr>
        <w:t>”</w:t>
      </w:r>
      <w:r w:rsidRPr="00BE285C">
        <w:rPr>
          <w:rFonts w:ascii="Times New Roman" w:eastAsia="宋体" w:hAnsi="宋体"/>
        </w:rPr>
        <w:t>原则。大国在该体系中</w:t>
      </w:r>
      <w:r w:rsidRPr="00BE285C">
        <w:rPr>
          <w:rFonts w:ascii="Times New Roman" w:eastAsia="宋体" w:hAnsi="宋体"/>
        </w:rPr>
        <w:t>,</w:t>
      </w:r>
      <w:r w:rsidRPr="00BE285C">
        <w:rPr>
          <w:rFonts w:ascii="Times New Roman" w:eastAsia="宋体" w:hAnsi="宋体"/>
        </w:rPr>
        <w:t>并没有追求本国权力最大化</w:t>
      </w:r>
      <w:r w:rsidRPr="00BE285C">
        <w:rPr>
          <w:rFonts w:ascii="Times New Roman" w:eastAsia="宋体" w:hAnsi="宋体"/>
        </w:rPr>
        <w:t>,</w:t>
      </w:r>
      <w:r w:rsidRPr="00BE285C">
        <w:rPr>
          <w:rFonts w:ascii="Times New Roman" w:eastAsia="宋体" w:hAnsi="宋体"/>
        </w:rPr>
        <w:t>也没有经常利用他国的暂时脆弱</w:t>
      </w:r>
      <w:r w:rsidRPr="00BE285C">
        <w:rPr>
          <w:rFonts w:ascii="Times New Roman" w:eastAsia="宋体" w:hAnsi="宋体"/>
        </w:rPr>
        <w:t>;</w:t>
      </w:r>
      <w:r w:rsidRPr="00BE285C">
        <w:rPr>
          <w:rFonts w:ascii="Times New Roman" w:eastAsia="宋体" w:hAnsi="宋体"/>
        </w:rPr>
        <w:t>相反</w:t>
      </w:r>
      <w:r w:rsidRPr="00BE285C">
        <w:rPr>
          <w:rFonts w:ascii="Times New Roman" w:eastAsia="宋体" w:hAnsi="宋体"/>
        </w:rPr>
        <w:t>,</w:t>
      </w:r>
      <w:r w:rsidRPr="00BE285C">
        <w:rPr>
          <w:rFonts w:ascii="Times New Roman" w:eastAsia="宋体" w:hAnsi="宋体"/>
        </w:rPr>
        <w:t>大国做出了更多的退让</w:t>
      </w:r>
      <w:r w:rsidRPr="00BE285C">
        <w:rPr>
          <w:rFonts w:ascii="Times New Roman" w:eastAsia="宋体" w:hAnsi="宋体"/>
        </w:rPr>
        <w:t>,</w:t>
      </w:r>
      <w:r w:rsidRPr="00BE285C">
        <w:rPr>
          <w:rFonts w:ascii="Times New Roman" w:eastAsia="宋体" w:hAnsi="宋体"/>
        </w:rPr>
        <w:t>而没有选择通过战争或者武力威胁的方式来处理危机。该学者意在说明维也纳体系的主要特点是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大国主导、利益优先</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保持克制、寻求共识</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集体安全、欧洲均势</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协调矛盾、强权政治</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山东潍坊期末</w:t>
      </w:r>
      <w:r w:rsidRPr="00BE285C">
        <w:rPr>
          <w:rFonts w:ascii="Times New Roman" w:eastAsia="宋体" w:hAnsi="宋体"/>
        </w:rPr>
        <w:t>)</w:t>
      </w:r>
      <w:r w:rsidRPr="00BE285C">
        <w:rPr>
          <w:rFonts w:ascii="Times New Roman" w:eastAsia="宋体" w:hAnsi="宋体"/>
        </w:rPr>
        <w:t>第一次世界大战后成立的国际联盟规定了形成决议的</w:t>
      </w:r>
      <w:r w:rsidRPr="00BE285C">
        <w:rPr>
          <w:rFonts w:ascii="Times New Roman" w:eastAsia="宋体" w:hAnsi="Times New Roman" w:cs="Times New Roman"/>
        </w:rPr>
        <w:t>“</w:t>
      </w:r>
      <w:r w:rsidRPr="00BE285C">
        <w:rPr>
          <w:rFonts w:ascii="Times New Roman" w:eastAsia="宋体" w:hAnsi="宋体"/>
        </w:rPr>
        <w:t>全体一致</w:t>
      </w:r>
      <w:r w:rsidRPr="00BE285C">
        <w:rPr>
          <w:rFonts w:ascii="Times New Roman" w:eastAsia="宋体" w:hAnsi="Times New Roman" w:cs="Times New Roman"/>
        </w:rPr>
        <w:t>”</w:t>
      </w:r>
      <w:r w:rsidRPr="00BE285C">
        <w:rPr>
          <w:rFonts w:ascii="Times New Roman" w:eastAsia="宋体" w:hAnsi="宋体"/>
        </w:rPr>
        <w:t>原则</w:t>
      </w:r>
      <w:r w:rsidRPr="00BE285C">
        <w:rPr>
          <w:rFonts w:ascii="Times New Roman" w:eastAsia="宋体" w:hAnsi="宋体"/>
        </w:rPr>
        <w:t>;1928</w:t>
      </w:r>
      <w:r w:rsidRPr="00BE285C">
        <w:rPr>
          <w:rFonts w:ascii="Times New Roman" w:eastAsia="宋体" w:hAnsi="宋体"/>
        </w:rPr>
        <w:t>年美、法等国签订了《非战公约》</w:t>
      </w:r>
      <w:r w:rsidRPr="00BE285C">
        <w:rPr>
          <w:rFonts w:ascii="Times New Roman" w:eastAsia="宋体" w:hAnsi="宋体"/>
        </w:rPr>
        <w:t>;1945</w:t>
      </w:r>
      <w:r w:rsidRPr="00BE285C">
        <w:rPr>
          <w:rFonts w:ascii="Times New Roman" w:eastAsia="宋体" w:hAnsi="宋体"/>
        </w:rPr>
        <w:t>年签署的《联合国宪章》赋予安理会制裁的权力</w:t>
      </w:r>
      <w:r w:rsidRPr="00BE285C">
        <w:rPr>
          <w:rFonts w:ascii="Times New Roman" w:eastAsia="宋体" w:hAnsi="宋体"/>
        </w:rPr>
        <w:t>,</w:t>
      </w:r>
      <w:r w:rsidRPr="00BE285C">
        <w:rPr>
          <w:rFonts w:ascii="Times New Roman" w:eastAsia="宋体" w:hAnsi="宋体"/>
        </w:rPr>
        <w:t>并确定了</w:t>
      </w:r>
      <w:r w:rsidRPr="00BE285C">
        <w:rPr>
          <w:rFonts w:ascii="Times New Roman" w:eastAsia="宋体" w:hAnsi="Times New Roman" w:cs="Times New Roman"/>
        </w:rPr>
        <w:t>“</w:t>
      </w:r>
      <w:r w:rsidRPr="00BE285C">
        <w:rPr>
          <w:rFonts w:ascii="Times New Roman" w:eastAsia="宋体" w:hAnsi="宋体"/>
        </w:rPr>
        <w:t>大国一致</w:t>
      </w:r>
      <w:r w:rsidRPr="00BE285C">
        <w:rPr>
          <w:rFonts w:ascii="Times New Roman" w:eastAsia="宋体" w:hAnsi="Times New Roman" w:cs="Times New Roman"/>
        </w:rPr>
        <w:t>”</w:t>
      </w:r>
      <w:r w:rsidRPr="00BE285C">
        <w:rPr>
          <w:rFonts w:ascii="Times New Roman" w:eastAsia="宋体" w:hAnsi="宋体"/>
        </w:rPr>
        <w:t>原则。由此可知</w:t>
      </w:r>
      <w:r w:rsidRPr="00BE285C">
        <w:rPr>
          <w:rFonts w:ascii="Times New Roman" w:eastAsia="宋体" w:hAnsi="宋体"/>
        </w:rPr>
        <w:t>,</w:t>
      </w:r>
      <w:r w:rsidRPr="00BE285C">
        <w:rPr>
          <w:rFonts w:ascii="Times New Roman" w:eastAsia="宋体" w:hAnsi="宋体"/>
        </w:rPr>
        <w:t>国际法不断发展的主要原因是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国家之间的利益纷争加剧</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新兴民族国家的纷纷独立</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集体安全机制进一步完善</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和平与发展成为时代主题</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四川遂宁期中</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西蒙</w:t>
      </w:r>
      <w:r w:rsidRPr="00BE285C">
        <w:rPr>
          <w:rFonts w:ascii="Times New Roman" w:eastAsia="宋体" w:hAnsi="Times New Roman" w:cs="Times New Roman"/>
        </w:rPr>
        <w:t>·</w:t>
      </w:r>
      <w:r w:rsidRPr="00BE285C">
        <w:rPr>
          <w:rFonts w:ascii="Times New Roman" w:eastAsia="楷体" w:hAnsi="楷体"/>
        </w:rPr>
        <w:t>玻利瓦尔</w:t>
      </w:r>
      <w:r w:rsidRPr="00BE285C">
        <w:rPr>
          <w:rFonts w:ascii="Times New Roman" w:eastAsia="宋体" w:hAnsi="宋体"/>
        </w:rPr>
        <w:t>(1783</w:t>
      </w:r>
      <w:r w:rsidRPr="00BE285C">
        <w:rPr>
          <w:rFonts w:ascii="Times New Roman" w:eastAsia="宋体" w:hAnsi="Times New Roman" w:cs="Times New Roman"/>
        </w:rPr>
        <w:t>—</w:t>
      </w:r>
      <w:r w:rsidRPr="00BE285C">
        <w:rPr>
          <w:rFonts w:ascii="Times New Roman" w:eastAsia="宋体" w:hAnsi="宋体"/>
        </w:rPr>
        <w:t>1830)</w:t>
      </w:r>
      <w:r w:rsidRPr="00BE285C">
        <w:rPr>
          <w:rFonts w:ascii="Times New Roman" w:eastAsia="楷体" w:hAnsi="楷体"/>
        </w:rPr>
        <w:t>出生于委内瑞拉的一个白人贵族家庭。他少年时代接受了欧洲启蒙思想和法国大革命的洗礼</w:t>
      </w:r>
      <w:r w:rsidRPr="00BE285C">
        <w:rPr>
          <w:rFonts w:ascii="Times New Roman" w:eastAsia="宋体" w:hAnsi="宋体"/>
        </w:rPr>
        <w:t>,</w:t>
      </w:r>
      <w:r w:rsidRPr="00BE285C">
        <w:rPr>
          <w:rFonts w:ascii="Times New Roman" w:eastAsia="楷体" w:hAnsi="楷体"/>
        </w:rPr>
        <w:t>青年时代就参加祖国独立解放事业。他主张解放黑人奴隶</w:t>
      </w:r>
      <w:r w:rsidRPr="00BE285C">
        <w:rPr>
          <w:rFonts w:ascii="Times New Roman" w:eastAsia="宋体" w:hAnsi="宋体"/>
        </w:rPr>
        <w:t>,</w:t>
      </w:r>
      <w:r w:rsidRPr="00BE285C">
        <w:rPr>
          <w:rFonts w:ascii="Times New Roman" w:eastAsia="楷体" w:hAnsi="楷体"/>
        </w:rPr>
        <w:t>给印第安人以平等权利</w:t>
      </w:r>
      <w:r w:rsidRPr="00BE285C">
        <w:rPr>
          <w:rFonts w:ascii="Times New Roman" w:eastAsia="宋体" w:hAnsi="宋体"/>
        </w:rPr>
        <w:t>,</w:t>
      </w:r>
      <w:r w:rsidRPr="00BE285C">
        <w:rPr>
          <w:rFonts w:ascii="Times New Roman" w:eastAsia="楷体" w:hAnsi="楷体"/>
        </w:rPr>
        <w:t>用法律来改变社会的不平等。他虽然崇奉西方资产阶级的民主自由</w:t>
      </w:r>
      <w:r w:rsidRPr="00BE285C">
        <w:rPr>
          <w:rFonts w:ascii="Times New Roman" w:eastAsia="宋体" w:hAnsi="宋体"/>
        </w:rPr>
        <w:t>,</w:t>
      </w:r>
      <w:r w:rsidRPr="00BE285C">
        <w:rPr>
          <w:rFonts w:ascii="Times New Roman" w:eastAsia="楷体" w:hAnsi="楷体"/>
        </w:rPr>
        <w:t>但又认为绝对的民主自由和权力高度分散的联邦制都不利于新生共和国的巩固。他设计了一套介于传统的君主制和欧美共和制之间的政治体制。他认为只有新独立的拉丁美洲各国的大联合</w:t>
      </w:r>
      <w:r w:rsidRPr="00BE285C">
        <w:rPr>
          <w:rFonts w:ascii="Times New Roman" w:eastAsia="宋体" w:hAnsi="宋体"/>
        </w:rPr>
        <w:t>,</w:t>
      </w:r>
      <w:r w:rsidRPr="00BE285C">
        <w:rPr>
          <w:rFonts w:ascii="Times New Roman" w:eastAsia="楷体" w:hAnsi="楷体"/>
        </w:rPr>
        <w:t>组成足以与欧洲抗衡的均势力量</w:t>
      </w:r>
      <w:r w:rsidRPr="00BE285C">
        <w:rPr>
          <w:rFonts w:ascii="Times New Roman" w:eastAsia="宋体" w:hAnsi="宋体"/>
        </w:rPr>
        <w:t>,</w:t>
      </w:r>
      <w:r w:rsidRPr="00BE285C">
        <w:rPr>
          <w:rFonts w:ascii="Times New Roman" w:eastAsia="楷体" w:hAnsi="楷体"/>
        </w:rPr>
        <w:t>才是不可摧毁的。玻利瓦尔为争取在美洲确立资产阶级民主共和制度、争取新国家的繁荣和进步、争取被压迫群众的生存权和受教育权、争取社会改革而付出了毕生的精力。西班牙美洲殖民地独立战争的经验被拉丁美洲和整个第三世界人民当作反对现代殖民主义斗争的宝贵遗产。</w:t>
      </w:r>
    </w:p>
    <w:p w:rsidR="00BD1475" w:rsidRPr="00BE285C" w:rsidRDefault="00BD1475" w:rsidP="00BD1475">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摘编自罗荣渠《美洲史论》</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w:t>
      </w:r>
      <w:r w:rsidRPr="00BE285C">
        <w:rPr>
          <w:rFonts w:ascii="Times New Roman" w:eastAsia="宋体" w:hAnsi="宋体"/>
        </w:rPr>
        <w:t>19</w:t>
      </w:r>
      <w:r w:rsidRPr="00BE285C">
        <w:rPr>
          <w:rFonts w:ascii="Times New Roman" w:eastAsia="宋体" w:hAnsi="宋体"/>
        </w:rPr>
        <w:t>世纪初拉丁美洲独立运动的历史背景。</w:t>
      </w: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说明玻利瓦尔对拉丁美洲的历史贡献。</w:t>
      </w: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山东德州期末</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近代以来国际法发展简表</w:t>
      </w:r>
    </w:p>
    <w:p w:rsidR="00BD1475" w:rsidRPr="00BE285C" w:rsidRDefault="00BD1475" w:rsidP="00BD1475">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9"/>
        <w:gridCol w:w="8273"/>
      </w:tblGrid>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国际法举要</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1625</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格劳秀斯在《战争与和平法》一书中指出</w:t>
            </w:r>
            <w:r w:rsidRPr="00BE285C">
              <w:rPr>
                <w:rFonts w:ascii="Times New Roman" w:eastAsia="宋体" w:hAnsi="Times New Roman" w:cs="Times New Roman"/>
                <w:sz w:val="18"/>
              </w:rPr>
              <w:t>“</w:t>
            </w:r>
            <w:r w:rsidRPr="00BE285C">
              <w:rPr>
                <w:rFonts w:ascii="Times New Roman" w:eastAsia="楷体" w:hAnsi="楷体"/>
                <w:sz w:val="18"/>
              </w:rPr>
              <w:t>公战能够由各方主权者单独发动</w:t>
            </w:r>
            <w:r w:rsidRPr="00BE285C">
              <w:rPr>
                <w:rFonts w:ascii="Times New Roman" w:eastAsia="宋体" w:hAnsi="宋体"/>
                <w:sz w:val="18"/>
              </w:rPr>
              <w:t>,</w:t>
            </w:r>
            <w:r w:rsidRPr="00BE285C">
              <w:rPr>
                <w:rFonts w:ascii="Times New Roman" w:eastAsia="楷体" w:hAnsi="楷体"/>
                <w:sz w:val="18"/>
              </w:rPr>
              <w:t>在王权政制下这种权力理所当然属于君主</w:t>
            </w:r>
            <w:r w:rsidRPr="00BE285C">
              <w:rPr>
                <w:rFonts w:ascii="Times New Roman" w:eastAsia="宋体" w:hAnsi="Times New Roman" w:cs="Times New Roman"/>
                <w:sz w:val="18"/>
              </w:rPr>
              <w:t>”</w:t>
            </w:r>
            <w:r w:rsidRPr="00BE285C">
              <w:rPr>
                <w:rFonts w:ascii="Times New Roman" w:eastAsia="宋体" w:hAnsi="宋体"/>
                <w:sz w:val="18"/>
              </w:rPr>
              <w:t>,</w:t>
            </w:r>
            <w:r w:rsidRPr="00BE285C">
              <w:rPr>
                <w:rFonts w:ascii="Times New Roman" w:eastAsia="楷体" w:hAnsi="楷体"/>
                <w:sz w:val="18"/>
              </w:rPr>
              <w:t>强调了主权国家在国际关系中的主体地位</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法国大革命</w:t>
            </w:r>
          </w:p>
          <w:p w:rsidR="00BD1475" w:rsidRPr="00BE285C" w:rsidRDefault="00BD1475"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到</w:t>
            </w:r>
            <w:r w:rsidRPr="00BE285C">
              <w:rPr>
                <w:rFonts w:ascii="Times New Roman" w:eastAsia="宋体" w:hAnsi="宋体"/>
                <w:sz w:val="18"/>
              </w:rPr>
              <w:t>19</w:t>
            </w:r>
            <w:r w:rsidRPr="00BE285C">
              <w:rPr>
                <w:rFonts w:ascii="Times New Roman" w:eastAsia="楷体" w:hAnsi="楷体"/>
                <w:sz w:val="18"/>
              </w:rPr>
              <w:t>世纪</w:t>
            </w:r>
          </w:p>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后期以前</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国际法主要确立和增加了有利于新兴资产阶级的民主原则和若干内容</w:t>
            </w:r>
            <w:r w:rsidRPr="00BE285C">
              <w:rPr>
                <w:rFonts w:ascii="Times New Roman" w:eastAsia="宋体" w:hAnsi="宋体"/>
                <w:sz w:val="18"/>
              </w:rPr>
              <w:t>,</w:t>
            </w:r>
            <w:r w:rsidRPr="00BE285C">
              <w:rPr>
                <w:rFonts w:ascii="Times New Roman" w:eastAsia="楷体" w:hAnsi="楷体"/>
                <w:sz w:val="18"/>
              </w:rPr>
              <w:t>如国家享有独立主权</w:t>
            </w:r>
            <w:r w:rsidRPr="00BE285C">
              <w:rPr>
                <w:rFonts w:ascii="Times New Roman" w:eastAsia="宋体" w:hAnsi="宋体"/>
                <w:sz w:val="18"/>
              </w:rPr>
              <w:t>,</w:t>
            </w:r>
            <w:r w:rsidRPr="00BE285C">
              <w:rPr>
                <w:rFonts w:ascii="Times New Roman" w:eastAsia="楷体" w:hAnsi="楷体"/>
                <w:sz w:val="18"/>
              </w:rPr>
              <w:t>不容干涉内政</w:t>
            </w:r>
            <w:r w:rsidRPr="00BE285C">
              <w:rPr>
                <w:rFonts w:ascii="Times New Roman" w:eastAsia="宋体" w:hAnsi="宋体"/>
                <w:sz w:val="18"/>
              </w:rPr>
              <w:t>,</w:t>
            </w:r>
            <w:r w:rsidRPr="00BE285C">
              <w:rPr>
                <w:rFonts w:ascii="Times New Roman" w:eastAsia="楷体" w:hAnsi="楷体"/>
                <w:sz w:val="18"/>
              </w:rPr>
              <w:t>公海自由等</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w:t>
            </w:r>
            <w:r w:rsidRPr="00BE285C">
              <w:rPr>
                <w:rFonts w:ascii="Times New Roman" w:eastAsia="楷体" w:hAnsi="楷体"/>
                <w:sz w:val="18"/>
              </w:rPr>
              <w:t>世纪</w:t>
            </w:r>
          </w:p>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后期</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随着资本主义发展到帝国主义阶段</w:t>
            </w:r>
            <w:r w:rsidRPr="00BE285C">
              <w:rPr>
                <w:rFonts w:ascii="Times New Roman" w:eastAsia="宋体" w:hAnsi="宋体"/>
                <w:sz w:val="18"/>
              </w:rPr>
              <w:t>,</w:t>
            </w:r>
            <w:r w:rsidRPr="00BE285C">
              <w:rPr>
                <w:rFonts w:ascii="Times New Roman" w:eastAsia="楷体" w:hAnsi="楷体"/>
                <w:sz w:val="18"/>
              </w:rPr>
              <w:t>国际法上增添了一些反动的原则、规则和制度</w:t>
            </w:r>
            <w:r w:rsidRPr="00BE285C">
              <w:rPr>
                <w:rFonts w:ascii="Times New Roman" w:eastAsia="宋体" w:hAnsi="宋体"/>
                <w:sz w:val="18"/>
              </w:rPr>
              <w:t>,</w:t>
            </w:r>
            <w:r w:rsidRPr="00BE285C">
              <w:rPr>
                <w:rFonts w:ascii="Times New Roman" w:eastAsia="楷体" w:hAnsi="楷体"/>
                <w:sz w:val="18"/>
              </w:rPr>
              <w:t>如所谓的势力范围、合法干涉、和平封锁等等。特别是领事裁判权、租借地制度、不平等条约制度</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1928</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15</w:t>
            </w:r>
            <w:r w:rsidRPr="00BE285C">
              <w:rPr>
                <w:rFonts w:ascii="Times New Roman" w:eastAsia="楷体" w:hAnsi="楷体"/>
                <w:sz w:val="18"/>
              </w:rPr>
              <w:t>个国家和地区的代表在巴黎签订了《关于废弃战争作为国家政策工具的一般条约》</w:t>
            </w:r>
            <w:r w:rsidRPr="00BE285C">
              <w:rPr>
                <w:rFonts w:ascii="Times New Roman" w:eastAsia="宋体" w:hAnsi="宋体"/>
                <w:sz w:val="18"/>
              </w:rPr>
              <w:t>(</w:t>
            </w:r>
            <w:r w:rsidRPr="00BE285C">
              <w:rPr>
                <w:rFonts w:ascii="Times New Roman" w:eastAsia="楷体" w:hAnsi="楷体"/>
                <w:sz w:val="18"/>
              </w:rPr>
              <w:t>《非战公约》</w:t>
            </w:r>
            <w:r w:rsidRPr="00BE285C">
              <w:rPr>
                <w:rFonts w:ascii="Times New Roman" w:eastAsia="宋体" w:hAnsi="宋体"/>
                <w:sz w:val="18"/>
              </w:rPr>
              <w:t>),</w:t>
            </w:r>
            <w:r w:rsidRPr="00BE285C">
              <w:rPr>
                <w:rFonts w:ascii="Times New Roman" w:eastAsia="楷体" w:hAnsi="楷体"/>
                <w:sz w:val="18"/>
              </w:rPr>
              <w:t>废除战争为</w:t>
            </w:r>
            <w:r w:rsidRPr="00BE285C">
              <w:rPr>
                <w:rFonts w:ascii="Times New Roman" w:eastAsia="宋体" w:hAnsi="Times New Roman" w:cs="Times New Roman"/>
                <w:sz w:val="18"/>
              </w:rPr>
              <w:t>“</w:t>
            </w:r>
            <w:r w:rsidRPr="00BE285C">
              <w:rPr>
                <w:rFonts w:ascii="Times New Roman" w:eastAsia="楷体" w:hAnsi="楷体"/>
                <w:sz w:val="18"/>
              </w:rPr>
              <w:t>推行国家政策的工具</w:t>
            </w:r>
            <w:r w:rsidRPr="00BE285C">
              <w:rPr>
                <w:rFonts w:ascii="Times New Roman" w:eastAsia="宋体" w:hAnsi="Times New Roman" w:cs="Times New Roman"/>
                <w:sz w:val="18"/>
              </w:rPr>
              <w:t>”</w:t>
            </w:r>
            <w:r w:rsidRPr="00BE285C">
              <w:rPr>
                <w:rFonts w:ascii="Times New Roman" w:eastAsia="楷体" w:hAnsi="楷体"/>
                <w:sz w:val="18"/>
              </w:rPr>
              <w:t>。在订约的同时</w:t>
            </w:r>
            <w:r w:rsidRPr="00BE285C">
              <w:rPr>
                <w:rFonts w:ascii="Times New Roman" w:eastAsia="宋体" w:hAnsi="宋体"/>
                <w:sz w:val="18"/>
              </w:rPr>
              <w:t>,</w:t>
            </w:r>
            <w:r w:rsidRPr="00BE285C">
              <w:rPr>
                <w:rFonts w:ascii="Times New Roman" w:eastAsia="楷体" w:hAnsi="楷体"/>
                <w:sz w:val="18"/>
              </w:rPr>
              <w:t>英、美、法等大国先后对公约提出保留条件</w:t>
            </w:r>
            <w:r w:rsidRPr="00BE285C">
              <w:rPr>
                <w:rFonts w:ascii="Times New Roman" w:eastAsia="宋体" w:hAnsi="宋体"/>
                <w:sz w:val="18"/>
              </w:rPr>
              <w:t>,</w:t>
            </w:r>
            <w:r w:rsidRPr="00BE285C">
              <w:rPr>
                <w:rFonts w:ascii="Times New Roman" w:eastAsia="楷体" w:hAnsi="楷体"/>
                <w:sz w:val="18"/>
              </w:rPr>
              <w:t>声称有权根据实际情况决定是否</w:t>
            </w:r>
            <w:r w:rsidRPr="00BE285C">
              <w:rPr>
                <w:rFonts w:ascii="Times New Roman" w:eastAsia="宋体" w:hAnsi="Times New Roman" w:cs="Times New Roman"/>
                <w:sz w:val="18"/>
              </w:rPr>
              <w:t>“</w:t>
            </w:r>
            <w:r w:rsidRPr="00BE285C">
              <w:rPr>
                <w:rFonts w:ascii="Times New Roman" w:eastAsia="楷体" w:hAnsi="楷体"/>
                <w:sz w:val="18"/>
              </w:rPr>
              <w:t>诉诸战争</w:t>
            </w:r>
            <w:r w:rsidRPr="00BE285C">
              <w:rPr>
                <w:rFonts w:ascii="Times New Roman" w:eastAsia="宋体" w:hAnsi="Times New Roman" w:cs="Times New Roman"/>
                <w:sz w:val="18"/>
              </w:rPr>
              <w:t>”</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1945</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50</w:t>
            </w:r>
            <w:r w:rsidRPr="00BE285C">
              <w:rPr>
                <w:rFonts w:ascii="Times New Roman" w:eastAsia="楷体" w:hAnsi="楷体"/>
                <w:sz w:val="18"/>
              </w:rPr>
              <w:t>个国家的代表签署了《联合国宪章》</w:t>
            </w:r>
            <w:r w:rsidRPr="00BE285C">
              <w:rPr>
                <w:rFonts w:ascii="Times New Roman" w:eastAsia="宋体" w:hAnsi="宋体"/>
                <w:sz w:val="18"/>
              </w:rPr>
              <w:t>,</w:t>
            </w:r>
            <w:r w:rsidRPr="00BE285C">
              <w:rPr>
                <w:rFonts w:ascii="Times New Roman" w:eastAsia="楷体" w:hAnsi="楷体"/>
                <w:sz w:val="18"/>
              </w:rPr>
              <w:t>规定联合国的宗旨是</w:t>
            </w:r>
            <w:r w:rsidRPr="00BE285C">
              <w:rPr>
                <w:rFonts w:ascii="Times New Roman" w:eastAsia="宋体" w:hAnsi="Times New Roman" w:cs="Times New Roman"/>
                <w:sz w:val="18"/>
              </w:rPr>
              <w:t>“</w:t>
            </w:r>
            <w:r w:rsidRPr="00BE285C">
              <w:rPr>
                <w:rFonts w:ascii="Times New Roman" w:eastAsia="楷体" w:hAnsi="楷体"/>
                <w:sz w:val="18"/>
              </w:rPr>
              <w:t>维护国际和平与安全</w:t>
            </w:r>
            <w:r w:rsidRPr="00BE285C">
              <w:rPr>
                <w:rFonts w:ascii="Times New Roman" w:eastAsia="宋体" w:hAnsi="Times New Roman" w:cs="Times New Roman"/>
                <w:sz w:val="18"/>
              </w:rPr>
              <w:t>”“</w:t>
            </w:r>
            <w:r w:rsidRPr="00BE285C">
              <w:rPr>
                <w:rFonts w:ascii="Times New Roman" w:eastAsia="楷体" w:hAnsi="楷体"/>
                <w:sz w:val="18"/>
              </w:rPr>
              <w:t>促成全球人民经济及社会之进展</w:t>
            </w:r>
            <w:r w:rsidRPr="00BE285C">
              <w:rPr>
                <w:rFonts w:ascii="Times New Roman" w:eastAsia="宋体" w:hAnsi="Times New Roman" w:cs="Times New Roman"/>
                <w:sz w:val="18"/>
              </w:rPr>
              <w:t>”</w:t>
            </w:r>
            <w:r w:rsidRPr="00BE285C">
              <w:rPr>
                <w:rFonts w:ascii="Times New Roman" w:eastAsia="楷体" w:hAnsi="楷体"/>
                <w:sz w:val="18"/>
              </w:rPr>
              <w:t>等</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1982</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第三次联合国海洋法会议通过了《联合国海洋法公约》</w:t>
            </w:r>
            <w:r w:rsidRPr="00BE285C">
              <w:rPr>
                <w:rFonts w:ascii="Times New Roman" w:eastAsia="宋体" w:hAnsi="宋体"/>
                <w:sz w:val="18"/>
              </w:rPr>
              <w:t>,</w:t>
            </w:r>
            <w:r w:rsidRPr="00BE285C">
              <w:rPr>
                <w:rFonts w:ascii="Times New Roman" w:eastAsia="楷体" w:hAnsi="楷体"/>
                <w:sz w:val="18"/>
              </w:rPr>
              <w:t>合约为维护人类共同继承财产和各国海洋权益规定了一系列重要的法律原则和制度</w:t>
            </w:r>
            <w:r w:rsidRPr="00BE285C">
              <w:rPr>
                <w:rFonts w:ascii="Times New Roman" w:eastAsia="宋体" w:hAnsi="宋体"/>
                <w:sz w:val="18"/>
              </w:rPr>
              <w:t>,</w:t>
            </w:r>
            <w:r w:rsidRPr="00BE285C">
              <w:rPr>
                <w:rFonts w:ascii="Times New Roman" w:eastAsia="楷体" w:hAnsi="楷体"/>
                <w:sz w:val="18"/>
              </w:rPr>
              <w:t>改变了之前的海洋法只为少数大国服务的局面</w:t>
            </w:r>
          </w:p>
        </w:tc>
      </w:tr>
    </w:tbl>
    <w:p w:rsidR="00BD1475" w:rsidRPr="00BE285C" w:rsidRDefault="00BD1475" w:rsidP="00BD1475">
      <w:pPr>
        <w:tabs>
          <w:tab w:val="left" w:pos="1871"/>
          <w:tab w:val="left" w:pos="3407"/>
          <w:tab w:val="left" w:pos="4949"/>
          <w:tab w:val="left" w:pos="6599"/>
        </w:tabs>
        <w:jc w:val="center"/>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jc w:val="right"/>
        <w:rPr>
          <w:rFonts w:ascii="Times New Roman" w:eastAsia="宋体" w:hAnsi="宋体"/>
        </w:rPr>
      </w:pPr>
      <w:r w:rsidRPr="00BE285C">
        <w:rPr>
          <w:rFonts w:ascii="Arial" w:eastAsia="黑体" w:hAnsi="黑体"/>
          <w:sz w:val="20"/>
        </w:rPr>
        <w:t>续表</w:t>
      </w:r>
    </w:p>
    <w:p w:rsidR="00BD1475" w:rsidRPr="00BE285C" w:rsidRDefault="00BD1475" w:rsidP="00BD1475">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9"/>
        <w:gridCol w:w="8373"/>
      </w:tblGrid>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Arial" w:eastAsia="黑体" w:hAnsi="黑体"/>
                <w:sz w:val="18"/>
              </w:rPr>
              <w:t>国际法举要</w:t>
            </w:r>
          </w:p>
        </w:tc>
      </w:tr>
      <w:tr w:rsidR="00BD1475" w:rsidRPr="00BE285C" w:rsidTr="0035213F">
        <w:trPr>
          <w:jc w:val="center"/>
        </w:trPr>
        <w:tc>
          <w:tcPr>
            <w:tcW w:w="0" w:type="auto"/>
            <w:shd w:val="clear" w:color="auto" w:fill="auto"/>
            <w:tcMar>
              <w:left w:w="0" w:type="dxa"/>
              <w:right w:w="0"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宋体" w:hAnsi="宋体"/>
                <w:sz w:val="18"/>
              </w:rPr>
              <w:t>1994</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BD1475" w:rsidRPr="00BE285C" w:rsidRDefault="00BD1475" w:rsidP="0035213F">
            <w:pPr>
              <w:tabs>
                <w:tab w:val="left" w:pos="1871"/>
                <w:tab w:val="left" w:pos="3407"/>
                <w:tab w:val="left" w:pos="4949"/>
                <w:tab w:val="left" w:pos="6599"/>
              </w:tabs>
              <w:rPr>
                <w:sz w:val="18"/>
              </w:rPr>
            </w:pPr>
            <w:r w:rsidRPr="00BE285C">
              <w:rPr>
                <w:rFonts w:ascii="Times New Roman" w:eastAsia="楷体" w:hAnsi="楷体"/>
                <w:sz w:val="18"/>
              </w:rPr>
              <w:t>包括中国在内的近百个国家签署了《联合国防治荒漠化公约》</w:t>
            </w:r>
            <w:r w:rsidRPr="00BE285C">
              <w:rPr>
                <w:rFonts w:ascii="Times New Roman" w:eastAsia="宋体" w:hAnsi="宋体"/>
                <w:sz w:val="18"/>
              </w:rPr>
              <w:t>,</w:t>
            </w:r>
            <w:r w:rsidRPr="00BE285C">
              <w:rPr>
                <w:rFonts w:ascii="Times New Roman" w:eastAsia="楷体" w:hAnsi="楷体"/>
                <w:sz w:val="18"/>
              </w:rPr>
              <w:t>公约建立的国际合作机制有利于推动防治荒漠化领域的国际合作</w:t>
            </w:r>
            <w:r w:rsidRPr="00BE285C">
              <w:rPr>
                <w:rFonts w:ascii="Times New Roman" w:eastAsia="宋体" w:hAnsi="宋体"/>
                <w:sz w:val="18"/>
              </w:rPr>
              <w:t>,</w:t>
            </w:r>
            <w:r w:rsidRPr="00BE285C">
              <w:rPr>
                <w:rFonts w:ascii="Times New Roman" w:eastAsia="楷体" w:hAnsi="楷体"/>
                <w:sz w:val="18"/>
              </w:rPr>
              <w:t>成为国际社会与各国防治荒漠化方面的国际法依据</w:t>
            </w:r>
          </w:p>
        </w:tc>
      </w:tr>
    </w:tbl>
    <w:p w:rsidR="00BD1475" w:rsidRPr="00BE285C" w:rsidRDefault="00BD1475" w:rsidP="00BD1475">
      <w:pPr>
        <w:tabs>
          <w:tab w:val="left" w:pos="1871"/>
          <w:tab w:val="left" w:pos="3407"/>
          <w:tab w:val="left" w:pos="4949"/>
          <w:tab w:val="left" w:pos="6599"/>
        </w:tabs>
        <w:jc w:val="center"/>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据王铁崖《国际法》、李铁城等《联合国</w:t>
      </w:r>
    </w:p>
    <w:p w:rsidR="00BD1475" w:rsidRPr="00BE285C" w:rsidRDefault="00BD1475" w:rsidP="00BD1475">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简明教程》整理</w:t>
      </w:r>
    </w:p>
    <w:p w:rsidR="00BD1475" w:rsidRPr="00BE285C" w:rsidRDefault="00BD1475" w:rsidP="00BD1475">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对表中内容提出自己的观点</w:t>
      </w:r>
      <w:r w:rsidRPr="00BE285C">
        <w:rPr>
          <w:rFonts w:ascii="Times New Roman" w:eastAsia="宋体" w:hAnsi="宋体"/>
        </w:rPr>
        <w:t>,</w:t>
      </w:r>
      <w:r w:rsidRPr="00BE285C">
        <w:rPr>
          <w:rFonts w:ascii="Times New Roman" w:eastAsia="宋体" w:hAnsi="宋体"/>
        </w:rPr>
        <w:t>并予以阐述。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观点具体明确</w:t>
      </w:r>
      <w:r w:rsidRPr="00BE285C">
        <w:rPr>
          <w:rFonts w:ascii="Times New Roman" w:eastAsia="宋体" w:hAnsi="宋体"/>
        </w:rPr>
        <w:t>,</w:t>
      </w:r>
      <w:r w:rsidRPr="00BE285C">
        <w:rPr>
          <w:rFonts w:ascii="Times New Roman" w:eastAsia="宋体" w:hAnsi="宋体"/>
        </w:rPr>
        <w:t>阐释史论结合</w:t>
      </w:r>
      <w:r w:rsidRPr="00BE285C">
        <w:rPr>
          <w:rFonts w:ascii="Times New Roman" w:eastAsia="宋体" w:hAnsi="宋体"/>
        </w:rPr>
        <w:t>,</w:t>
      </w:r>
      <w:r w:rsidRPr="00BE285C">
        <w:rPr>
          <w:rFonts w:ascii="Times New Roman" w:eastAsia="宋体" w:hAnsi="宋体"/>
        </w:rPr>
        <w:t>逻辑清晰</w:t>
      </w:r>
      <w:r w:rsidRPr="00BE285C">
        <w:rPr>
          <w:rFonts w:ascii="Times New Roman" w:eastAsia="宋体" w:hAnsi="宋体"/>
        </w:rPr>
        <w:t>)</w:t>
      </w: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Pr="00BE285C" w:rsidRDefault="00BD1475" w:rsidP="00BD1475">
      <w:pPr>
        <w:tabs>
          <w:tab w:val="left" w:pos="1871"/>
          <w:tab w:val="left" w:pos="3407"/>
          <w:tab w:val="left" w:pos="4949"/>
          <w:tab w:val="left" w:pos="6599"/>
        </w:tabs>
        <w:rPr>
          <w:rFonts w:ascii="Times New Roman" w:eastAsia="宋体" w:hAnsi="宋体"/>
        </w:rPr>
      </w:pPr>
    </w:p>
    <w:p w:rsidR="00BD1475" w:rsidRDefault="00BD1475" w:rsidP="00BD1475"/>
    <w:p w:rsidR="00BD1475" w:rsidRDefault="00BD1475" w:rsidP="00BD1475">
      <w:pPr>
        <w:jc w:val="center"/>
      </w:pPr>
      <w:r>
        <w:t>参考答案</w:t>
      </w:r>
    </w:p>
    <w:p w:rsidR="00BD1475" w:rsidRPr="00AF1B96" w:rsidRDefault="00BD1475" w:rsidP="00BD1475"/>
    <w:p w:rsidR="00BD1475" w:rsidRPr="00931316" w:rsidRDefault="00BD1475" w:rsidP="00BD1475">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专题突破练十三</w:t>
      </w:r>
      <w:r w:rsidRPr="00931316">
        <w:rPr>
          <w:rFonts w:ascii="Times New Roman" w:eastAsia="宋体" w:hAnsi="宋体"/>
          <w:sz w:val="36"/>
        </w:rPr>
        <w:t xml:space="preserve">　</w:t>
      </w:r>
      <w:r w:rsidRPr="00931316">
        <w:rPr>
          <w:rFonts w:ascii="Arial" w:eastAsia="黑体" w:hAnsi="黑体"/>
          <w:sz w:val="36"/>
        </w:rPr>
        <w:t>近代民族独立运动、社会主义</w:t>
      </w:r>
    </w:p>
    <w:p w:rsidR="00BD1475" w:rsidRPr="00931316" w:rsidRDefault="00BD1475" w:rsidP="00BD1475">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运动与国际法的发展</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题干材料反映的是英国宪章运动的失败。结合所学知识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1832</w:t>
      </w:r>
      <w:r w:rsidRPr="00931316">
        <w:rPr>
          <w:rFonts w:ascii="Times New Roman" w:eastAsia="仿宋" w:hAnsi="仿宋"/>
          <w:sz w:val="24"/>
        </w:rPr>
        <w:t>年英国已经进行议会改革</w:t>
      </w:r>
      <w:r w:rsidRPr="00931316">
        <w:rPr>
          <w:rFonts w:ascii="Times New Roman" w:eastAsia="宋体" w:hAnsi="宋体"/>
          <w:sz w:val="24"/>
        </w:rPr>
        <w:t>,</w:t>
      </w:r>
      <w:r w:rsidRPr="00931316">
        <w:rPr>
          <w:rFonts w:ascii="Times New Roman" w:eastAsia="仿宋" w:hAnsi="仿宋"/>
          <w:sz w:val="24"/>
        </w:rPr>
        <w:t>然而广大工人依然被排斥在议会大门之外</w:t>
      </w:r>
      <w:r w:rsidRPr="00931316">
        <w:rPr>
          <w:rFonts w:ascii="Times New Roman" w:eastAsia="宋体" w:hAnsi="宋体"/>
          <w:sz w:val="24"/>
        </w:rPr>
        <w:t>,</w:t>
      </w:r>
      <w:r w:rsidRPr="00931316">
        <w:rPr>
          <w:rFonts w:ascii="Times New Roman" w:eastAsia="仿宋" w:hAnsi="仿宋"/>
          <w:sz w:val="24"/>
        </w:rPr>
        <w:t>而宪章运动的失败证明</w:t>
      </w:r>
      <w:r w:rsidRPr="00931316">
        <w:rPr>
          <w:rFonts w:ascii="Times New Roman" w:eastAsia="宋体" w:hAnsi="宋体"/>
          <w:sz w:val="24"/>
        </w:rPr>
        <w:t>,</w:t>
      </w:r>
      <w:r w:rsidRPr="00931316">
        <w:rPr>
          <w:rFonts w:ascii="Times New Roman" w:eastAsia="仿宋" w:hAnsi="仿宋"/>
          <w:sz w:val="24"/>
        </w:rPr>
        <w:t>和平斗争毫无希望</w:t>
      </w:r>
      <w:r w:rsidRPr="00931316">
        <w:rPr>
          <w:rFonts w:ascii="Times New Roman" w:eastAsia="宋体" w:hAnsi="宋体"/>
          <w:sz w:val="24"/>
        </w:rPr>
        <w:t>,</w:t>
      </w:r>
      <w:r w:rsidRPr="00931316">
        <w:rPr>
          <w:rFonts w:ascii="Times New Roman" w:eastAsia="仿宋" w:hAnsi="仿宋"/>
          <w:sz w:val="24"/>
        </w:rPr>
        <w:t>唯一的可能就是采取暴力手段争取自己的权益</w:t>
      </w:r>
      <w:r w:rsidRPr="00931316">
        <w:rPr>
          <w:rFonts w:ascii="Times New Roman" w:eastAsia="宋体" w:hAnsi="宋体"/>
          <w:sz w:val="24"/>
        </w:rPr>
        <w:t>,</w:t>
      </w:r>
      <w:r w:rsidRPr="00931316">
        <w:rPr>
          <w:rFonts w:ascii="Times New Roman" w:eastAsia="仿宋" w:hAnsi="仿宋"/>
          <w:sz w:val="24"/>
        </w:rPr>
        <w:t>在这样的客观需求下</w:t>
      </w:r>
      <w:r w:rsidRPr="00931316">
        <w:rPr>
          <w:rFonts w:ascii="Times New Roman" w:eastAsia="宋体" w:hAnsi="宋体"/>
          <w:sz w:val="24"/>
        </w:rPr>
        <w:t>,</w:t>
      </w:r>
      <w:r w:rsidRPr="00931316">
        <w:rPr>
          <w:rFonts w:ascii="Times New Roman" w:eastAsia="仿宋" w:hAnsi="仿宋"/>
          <w:sz w:val="24"/>
        </w:rPr>
        <w:t>马克思主义诞生了</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题干材料体现的是英国工人要求通过议会改革获取政治权利</w:t>
      </w:r>
      <w:r w:rsidRPr="00931316">
        <w:rPr>
          <w:rFonts w:ascii="Times New Roman" w:eastAsia="宋体" w:hAnsi="宋体"/>
          <w:sz w:val="24"/>
        </w:rPr>
        <w:t>,</w:t>
      </w:r>
      <w:r w:rsidRPr="00931316">
        <w:rPr>
          <w:rFonts w:ascii="Times New Roman" w:eastAsia="仿宋" w:hAnsi="仿宋"/>
          <w:sz w:val="24"/>
        </w:rPr>
        <w:t>而非反对资产阶级代议制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英国首相与内阁在政治上共进退</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题干材料反映了英国工人要求通过议会改革获得政治权利</w:t>
      </w:r>
      <w:r w:rsidRPr="00931316">
        <w:rPr>
          <w:rFonts w:ascii="Times New Roman" w:eastAsia="宋体" w:hAnsi="宋体"/>
          <w:sz w:val="24"/>
        </w:rPr>
        <w:t>,</w:t>
      </w:r>
      <w:r w:rsidRPr="00931316">
        <w:rPr>
          <w:rFonts w:ascii="Times New Roman" w:eastAsia="仿宋" w:hAnsi="仿宋"/>
          <w:sz w:val="24"/>
        </w:rPr>
        <w:t>而不是要建立新的政权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工业者阶级应和皇帝缔结一种联盟</w:t>
      </w:r>
      <w:r w:rsidRPr="00931316">
        <w:rPr>
          <w:rFonts w:ascii="Times New Roman" w:eastAsia="宋体" w:hAnsi="宋体"/>
          <w:sz w:val="24"/>
        </w:rPr>
        <w:t>,</w:t>
      </w:r>
      <w:r w:rsidRPr="00931316">
        <w:rPr>
          <w:rFonts w:ascii="Times New Roman" w:eastAsia="仿宋" w:hAnsi="仿宋"/>
          <w:sz w:val="24"/>
        </w:rPr>
        <w:t>好像以前和路易十五所缔结的一样</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可知圣西门主张通过和平改造实现理想社会</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题干材料未涉及工业化社会中的剥削现象和资本主义社会的根本矛盾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题干材料主张与皇帝结盟</w:t>
      </w:r>
      <w:r w:rsidRPr="00931316">
        <w:rPr>
          <w:rFonts w:ascii="Times New Roman" w:eastAsia="宋体" w:hAnsi="宋体"/>
          <w:sz w:val="24"/>
        </w:rPr>
        <w:t>,</w:t>
      </w:r>
      <w:r w:rsidRPr="00931316">
        <w:rPr>
          <w:rFonts w:ascii="Times New Roman" w:eastAsia="仿宋" w:hAnsi="仿宋"/>
          <w:sz w:val="24"/>
        </w:rPr>
        <w:t>显然不是</w:t>
      </w:r>
      <w:r w:rsidRPr="00931316">
        <w:rPr>
          <w:rFonts w:ascii="Times New Roman" w:eastAsia="宋体" w:hAnsi="Times New Roman" w:cs="Times New Roman"/>
          <w:sz w:val="24"/>
        </w:rPr>
        <w:t>“</w:t>
      </w:r>
      <w:r w:rsidRPr="00931316">
        <w:rPr>
          <w:rFonts w:ascii="Times New Roman" w:eastAsia="仿宋" w:hAnsi="仿宋"/>
          <w:sz w:val="24"/>
        </w:rPr>
        <w:t>废除君主制</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C</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题干材料没有涉及德国政体的信息</w:t>
      </w:r>
      <w:r w:rsidRPr="00931316">
        <w:rPr>
          <w:rFonts w:ascii="Times New Roman" w:eastAsia="宋体" w:hAnsi="宋体"/>
          <w:sz w:val="24"/>
        </w:rPr>
        <w:t>,</w:t>
      </w:r>
      <w:r w:rsidRPr="00931316">
        <w:rPr>
          <w:rFonts w:ascii="Times New Roman" w:eastAsia="仿宋" w:hAnsi="仿宋"/>
          <w:sz w:val="24"/>
        </w:rPr>
        <w:t>无法得出德国政体日臻完善的结论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宋体" w:hAnsi="宋体"/>
          <w:sz w:val="24"/>
        </w:rPr>
        <w:t>1848</w:t>
      </w:r>
      <w:r w:rsidRPr="00931316">
        <w:rPr>
          <w:rFonts w:ascii="Times New Roman" w:eastAsia="仿宋" w:hAnsi="仿宋"/>
          <w:sz w:val="24"/>
        </w:rPr>
        <w:t>年英文版</w:t>
      </w:r>
      <w:r w:rsidRPr="00931316">
        <w:rPr>
          <w:rFonts w:ascii="Times New Roman" w:eastAsia="宋体" w:hAnsi="Times New Roman" w:cs="Times New Roman"/>
          <w:sz w:val="24"/>
        </w:rPr>
        <w:t>”“</w:t>
      </w:r>
      <w:r w:rsidRPr="00931316">
        <w:rPr>
          <w:rFonts w:ascii="Times New Roman" w:eastAsia="宋体" w:hAnsi="宋体"/>
          <w:sz w:val="24"/>
        </w:rPr>
        <w:t>1872</w:t>
      </w:r>
      <w:r w:rsidRPr="00931316">
        <w:rPr>
          <w:rFonts w:ascii="Times New Roman" w:eastAsia="仿宋" w:hAnsi="仿宋"/>
          <w:sz w:val="24"/>
        </w:rPr>
        <w:t>年德文版</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1872</w:t>
      </w:r>
      <w:r w:rsidRPr="00931316">
        <w:rPr>
          <w:rFonts w:ascii="Times New Roman" w:eastAsia="仿宋" w:hAnsi="仿宋"/>
          <w:sz w:val="24"/>
        </w:rPr>
        <w:t>年《共产党宣言》中部分观点的修正与巴黎公社失败有关</w:t>
      </w:r>
      <w:r w:rsidRPr="00931316">
        <w:rPr>
          <w:rFonts w:ascii="Times New Roman" w:eastAsia="宋体" w:hAnsi="宋体"/>
          <w:sz w:val="24"/>
        </w:rPr>
        <w:t>,</w:t>
      </w:r>
      <w:r w:rsidRPr="00931316">
        <w:rPr>
          <w:rFonts w:ascii="Times New Roman" w:eastAsia="仿宋" w:hAnsi="仿宋"/>
          <w:sz w:val="24"/>
        </w:rPr>
        <w:t>但其主要原因是工业资本主义的发展促使马克思对工人运动有了新的认识</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题干材料无法体现工人阶级渐趋保守</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资本主义发展不平衡与《共产党宣言》版本内容的不同没有直接关系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可知马克思认为当时的欧洲无产阶级都没有占人民的多数</w:t>
      </w:r>
      <w:r w:rsidRPr="00931316">
        <w:rPr>
          <w:rFonts w:ascii="Times New Roman" w:eastAsia="宋体" w:hAnsi="宋体"/>
          <w:sz w:val="24"/>
        </w:rPr>
        <w:t>,</w:t>
      </w:r>
      <w:r w:rsidRPr="00931316">
        <w:rPr>
          <w:rFonts w:ascii="Times New Roman" w:eastAsia="仿宋" w:hAnsi="仿宋"/>
          <w:sz w:val="24"/>
        </w:rPr>
        <w:t>巴黎公社还应代表中小资产阶级利益</w:t>
      </w:r>
      <w:r w:rsidRPr="00931316">
        <w:rPr>
          <w:rFonts w:ascii="Times New Roman" w:eastAsia="宋体" w:hAnsi="宋体"/>
          <w:sz w:val="24"/>
        </w:rPr>
        <w:t>,</w:t>
      </w:r>
      <w:r w:rsidRPr="00931316">
        <w:rPr>
          <w:rFonts w:ascii="Times New Roman" w:eastAsia="仿宋" w:hAnsi="仿宋"/>
          <w:sz w:val="24"/>
        </w:rPr>
        <w:t>即争取他们的支持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题干材料没有论及巴黎公社的性质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题干材料并不是强调巴黎公社是否能在一个国家获胜</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题干材料未涉及巴黎公社的敌人强大与否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拉丁美洲部分国家所产原料产品占世界份额高</w:t>
      </w:r>
      <w:r w:rsidRPr="00931316">
        <w:rPr>
          <w:rFonts w:ascii="Times New Roman" w:eastAsia="宋体" w:hAnsi="宋体"/>
          <w:sz w:val="24"/>
        </w:rPr>
        <w:t>,</w:t>
      </w:r>
      <w:r w:rsidRPr="00931316">
        <w:rPr>
          <w:rFonts w:ascii="Times New Roman" w:eastAsia="仿宋" w:hAnsi="仿宋"/>
          <w:sz w:val="24"/>
        </w:rPr>
        <w:t>据此并结合所学知识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w:t>
      </w:r>
      <w:r w:rsidRPr="00931316">
        <w:rPr>
          <w:rFonts w:ascii="Times New Roman" w:eastAsia="仿宋" w:hAnsi="仿宋"/>
          <w:sz w:val="24"/>
        </w:rPr>
        <w:t>世纪中期后</w:t>
      </w:r>
      <w:r w:rsidRPr="00931316">
        <w:rPr>
          <w:rFonts w:ascii="Times New Roman" w:eastAsia="宋体" w:hAnsi="宋体"/>
          <w:sz w:val="24"/>
        </w:rPr>
        <w:t>,</w:t>
      </w:r>
      <w:r w:rsidRPr="00931316">
        <w:rPr>
          <w:rFonts w:ascii="Times New Roman" w:eastAsia="仿宋" w:hAnsi="仿宋"/>
          <w:sz w:val="24"/>
        </w:rPr>
        <w:t>西方发达国家的工业化进程如火如荼</w:t>
      </w:r>
      <w:r w:rsidRPr="00931316">
        <w:rPr>
          <w:rFonts w:ascii="Times New Roman" w:eastAsia="宋体" w:hAnsi="宋体"/>
          <w:sz w:val="24"/>
        </w:rPr>
        <w:t>,</w:t>
      </w:r>
      <w:r w:rsidRPr="00931316">
        <w:rPr>
          <w:rFonts w:ascii="Times New Roman" w:eastAsia="仿宋" w:hAnsi="仿宋"/>
          <w:sz w:val="24"/>
        </w:rPr>
        <w:t>对原料产品需求量大</w:t>
      </w:r>
      <w:r w:rsidRPr="00931316">
        <w:rPr>
          <w:rFonts w:ascii="Times New Roman" w:eastAsia="宋体" w:hAnsi="宋体"/>
          <w:sz w:val="24"/>
        </w:rPr>
        <w:t>,</w:t>
      </w:r>
      <w:r w:rsidRPr="00931316">
        <w:rPr>
          <w:rFonts w:ascii="Times New Roman" w:eastAsia="仿宋" w:hAnsi="仿宋"/>
          <w:sz w:val="24"/>
        </w:rPr>
        <w:t>因此拉丁美洲地区殖民地成为发达国家工业发展的原料产地</w:t>
      </w:r>
      <w:r w:rsidRPr="00931316">
        <w:rPr>
          <w:rFonts w:ascii="Times New Roman" w:eastAsia="宋体" w:hAnsi="宋体"/>
          <w:sz w:val="24"/>
        </w:rPr>
        <w:t>,</w:t>
      </w:r>
      <w:r w:rsidRPr="00931316">
        <w:rPr>
          <w:rFonts w:ascii="Times New Roman" w:eastAsia="仿宋" w:hAnsi="仿宋"/>
          <w:sz w:val="24"/>
        </w:rPr>
        <w:t>拉丁美洲被卷入资本主义世界市场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题干表格仅列出了拉丁美洲部分国家和部分产品</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抢占殆尽</w:t>
      </w:r>
      <w:r w:rsidRPr="00931316">
        <w:rPr>
          <w:rFonts w:ascii="Times New Roman" w:eastAsia="宋体" w:hAnsi="Times New Roman" w:cs="Times New Roman"/>
          <w:sz w:val="24"/>
        </w:rPr>
        <w:t>”</w:t>
      </w:r>
      <w:r w:rsidRPr="00931316">
        <w:rPr>
          <w:rFonts w:ascii="Times New Roman" w:eastAsia="仿宋" w:hAnsi="仿宋"/>
          <w:sz w:val="24"/>
        </w:rPr>
        <w:t>的说法过于绝对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拉丁美洲国家占据大份额的均为原料产品</w:t>
      </w:r>
      <w:r w:rsidRPr="00931316">
        <w:rPr>
          <w:rFonts w:ascii="Times New Roman" w:eastAsia="宋体" w:hAnsi="宋体"/>
          <w:sz w:val="24"/>
        </w:rPr>
        <w:t>,</w:t>
      </w:r>
      <w:r w:rsidRPr="00931316">
        <w:rPr>
          <w:rFonts w:ascii="Times New Roman" w:eastAsia="仿宋" w:hAnsi="仿宋"/>
          <w:sz w:val="24"/>
        </w:rPr>
        <w:t>无法体现拉丁美洲民族国家的现代化成就突出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可知工业革命促进了西方国家工业文明的发展</w:t>
      </w:r>
      <w:r w:rsidRPr="00931316">
        <w:rPr>
          <w:rFonts w:ascii="Times New Roman" w:eastAsia="宋体" w:hAnsi="宋体"/>
          <w:sz w:val="24"/>
        </w:rPr>
        <w:t>,</w:t>
      </w:r>
      <w:r w:rsidRPr="00931316">
        <w:rPr>
          <w:rFonts w:ascii="Times New Roman" w:eastAsia="仿宋" w:hAnsi="仿宋"/>
          <w:sz w:val="24"/>
        </w:rPr>
        <w:t>西方国家与殖民地国家差距进一步扩大</w:t>
      </w:r>
      <w:r w:rsidRPr="00931316">
        <w:rPr>
          <w:rFonts w:ascii="Times New Roman" w:eastAsia="宋体" w:hAnsi="宋体"/>
          <w:sz w:val="24"/>
        </w:rPr>
        <w:t>,</w:t>
      </w:r>
      <w:r w:rsidRPr="00931316">
        <w:rPr>
          <w:rFonts w:ascii="Times New Roman" w:eastAsia="仿宋" w:hAnsi="仿宋"/>
          <w:sz w:val="24"/>
        </w:rPr>
        <w:t>拉丁美洲经济并未迎来独立</w:t>
      </w:r>
      <w:r w:rsidRPr="00931316">
        <w:rPr>
          <w:rFonts w:ascii="Times New Roman" w:eastAsia="宋体" w:hAnsi="宋体"/>
          <w:sz w:val="24"/>
        </w:rPr>
        <w:t>,</w:t>
      </w:r>
      <w:r w:rsidRPr="00931316">
        <w:rPr>
          <w:rFonts w:ascii="Times New Roman" w:eastAsia="仿宋" w:hAnsi="仿宋"/>
          <w:sz w:val="24"/>
        </w:rPr>
        <w:t>而是面临着更为严重的剥削压榨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罗得斯巨人漫画反映英国殖民者</w:t>
      </w:r>
      <w:r w:rsidRPr="00931316">
        <w:rPr>
          <w:rFonts w:ascii="Times New Roman" w:eastAsia="宋体" w:hAnsi="Times New Roman" w:cs="Times New Roman"/>
          <w:sz w:val="24"/>
        </w:rPr>
        <w:t>“</w:t>
      </w:r>
      <w:r w:rsidRPr="00931316">
        <w:rPr>
          <w:rFonts w:ascii="Times New Roman" w:eastAsia="仿宋" w:hAnsi="仿宋"/>
          <w:sz w:val="24"/>
        </w:rPr>
        <w:t>双开铁路</w:t>
      </w:r>
      <w:r w:rsidRPr="00931316">
        <w:rPr>
          <w:rFonts w:ascii="Times New Roman" w:eastAsia="宋体" w:hAnsi="Times New Roman" w:cs="Times New Roman"/>
          <w:sz w:val="24"/>
        </w:rPr>
        <w:t>”</w:t>
      </w:r>
      <w:r w:rsidRPr="00931316">
        <w:rPr>
          <w:rFonts w:ascii="Times New Roman" w:eastAsia="仿宋" w:hAnsi="仿宋"/>
          <w:sz w:val="24"/>
        </w:rPr>
        <w:t>的设想</w:t>
      </w:r>
      <w:r w:rsidRPr="00931316">
        <w:rPr>
          <w:rFonts w:ascii="Times New Roman" w:eastAsia="宋体" w:hAnsi="宋体"/>
          <w:sz w:val="24"/>
        </w:rPr>
        <w:t>,</w:t>
      </w:r>
      <w:r w:rsidRPr="00931316">
        <w:rPr>
          <w:rFonts w:ascii="Times New Roman" w:eastAsia="仿宋" w:hAnsi="仿宋"/>
          <w:sz w:val="24"/>
        </w:rPr>
        <w:t>也是当时各帝国主义国家瓜分非洲、瓜分世界的缩影</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;19</w:t>
      </w:r>
      <w:r w:rsidRPr="00931316">
        <w:rPr>
          <w:rFonts w:ascii="Times New Roman" w:eastAsia="仿宋" w:hAnsi="仿宋"/>
          <w:sz w:val="24"/>
        </w:rPr>
        <w:t>世纪末</w:t>
      </w:r>
      <w:r w:rsidRPr="00931316">
        <w:rPr>
          <w:rFonts w:ascii="Times New Roman" w:eastAsia="宋体" w:hAnsi="宋体"/>
          <w:sz w:val="24"/>
        </w:rPr>
        <w:t>20</w:t>
      </w:r>
      <w:r w:rsidRPr="00931316">
        <w:rPr>
          <w:rFonts w:ascii="Times New Roman" w:eastAsia="仿宋" w:hAnsi="仿宋"/>
          <w:sz w:val="24"/>
        </w:rPr>
        <w:t>世纪初</w:t>
      </w:r>
      <w:r w:rsidRPr="00931316">
        <w:rPr>
          <w:rFonts w:ascii="Times New Roman" w:eastAsia="宋体" w:hAnsi="宋体"/>
          <w:sz w:val="24"/>
        </w:rPr>
        <w:t>,</w:t>
      </w:r>
      <w:r w:rsidRPr="00931316">
        <w:rPr>
          <w:rFonts w:ascii="Times New Roman" w:eastAsia="仿宋" w:hAnsi="仿宋"/>
          <w:sz w:val="24"/>
        </w:rPr>
        <w:t>非洲几乎被帝国主义列强瓜分完毕</w:t>
      </w:r>
      <w:r w:rsidRPr="00931316">
        <w:rPr>
          <w:rFonts w:ascii="Times New Roman" w:eastAsia="宋体" w:hAnsi="宋体"/>
          <w:sz w:val="24"/>
        </w:rPr>
        <w:t>,</w:t>
      </w:r>
      <w:r w:rsidRPr="00931316">
        <w:rPr>
          <w:rFonts w:ascii="Times New Roman" w:eastAsia="仿宋" w:hAnsi="仿宋"/>
          <w:sz w:val="24"/>
        </w:rPr>
        <w:t>但非洲沦为英国殖民地的说法不符合史实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英国通过工业革命</w:t>
      </w:r>
      <w:r w:rsidRPr="00931316">
        <w:rPr>
          <w:rFonts w:ascii="Times New Roman" w:eastAsia="宋体" w:hAnsi="宋体"/>
          <w:sz w:val="24"/>
        </w:rPr>
        <w:t>,</w:t>
      </w:r>
      <w:r w:rsidRPr="00931316">
        <w:rPr>
          <w:rFonts w:ascii="Times New Roman" w:eastAsia="仿宋" w:hAnsi="仿宋"/>
          <w:sz w:val="24"/>
        </w:rPr>
        <w:t>确立了</w:t>
      </w:r>
      <w:r w:rsidRPr="00931316">
        <w:rPr>
          <w:rFonts w:ascii="Times New Roman" w:eastAsia="宋体" w:hAnsi="Times New Roman" w:cs="Times New Roman"/>
          <w:sz w:val="24"/>
        </w:rPr>
        <w:t>“</w:t>
      </w:r>
      <w:r w:rsidRPr="00931316">
        <w:rPr>
          <w:rFonts w:ascii="Times New Roman" w:eastAsia="仿宋" w:hAnsi="仿宋"/>
          <w:sz w:val="24"/>
        </w:rPr>
        <w:t>世界工厂</w:t>
      </w:r>
      <w:r w:rsidRPr="00931316">
        <w:rPr>
          <w:rFonts w:ascii="Times New Roman" w:eastAsia="宋体" w:hAnsi="Times New Roman" w:cs="Times New Roman"/>
          <w:sz w:val="24"/>
        </w:rPr>
        <w:t>”</w:t>
      </w:r>
      <w:r w:rsidRPr="00931316">
        <w:rPr>
          <w:rFonts w:ascii="Times New Roman" w:eastAsia="仿宋" w:hAnsi="仿宋"/>
          <w:sz w:val="24"/>
        </w:rPr>
        <w:t>的地位</w:t>
      </w:r>
      <w:r w:rsidRPr="00931316">
        <w:rPr>
          <w:rFonts w:ascii="Times New Roman" w:eastAsia="宋体" w:hAnsi="宋体"/>
          <w:sz w:val="24"/>
        </w:rPr>
        <w:t>,</w:t>
      </w:r>
      <w:r w:rsidRPr="00931316">
        <w:rPr>
          <w:rFonts w:ascii="Times New Roman" w:eastAsia="仿宋" w:hAnsi="仿宋"/>
          <w:sz w:val="24"/>
        </w:rPr>
        <w:t>但题干材料不能反映这一史实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新航路开辟以后</w:t>
      </w:r>
      <w:r w:rsidRPr="00931316">
        <w:rPr>
          <w:rFonts w:ascii="Times New Roman" w:eastAsia="宋体" w:hAnsi="宋体"/>
          <w:sz w:val="24"/>
        </w:rPr>
        <w:t>,</w:t>
      </w:r>
      <w:r w:rsidRPr="00931316">
        <w:rPr>
          <w:rFonts w:ascii="Times New Roman" w:eastAsia="仿宋" w:hAnsi="仿宋"/>
          <w:sz w:val="24"/>
        </w:rPr>
        <w:t>英国先后打败了西班牙、荷兰、法国</w:t>
      </w:r>
      <w:r w:rsidRPr="00931316">
        <w:rPr>
          <w:rFonts w:ascii="Times New Roman" w:eastAsia="宋体" w:hAnsi="宋体"/>
          <w:sz w:val="24"/>
        </w:rPr>
        <w:t>,</w:t>
      </w:r>
      <w:r w:rsidRPr="00931316">
        <w:rPr>
          <w:rFonts w:ascii="Times New Roman" w:eastAsia="仿宋" w:hAnsi="仿宋"/>
          <w:sz w:val="24"/>
        </w:rPr>
        <w:t>在</w:t>
      </w:r>
      <w:r w:rsidRPr="00931316">
        <w:rPr>
          <w:rFonts w:ascii="Times New Roman" w:eastAsia="宋体" w:hAnsi="宋体"/>
          <w:sz w:val="24"/>
        </w:rPr>
        <w:t>18</w:t>
      </w:r>
      <w:r w:rsidRPr="00931316">
        <w:rPr>
          <w:rFonts w:ascii="Times New Roman" w:eastAsia="仿宋" w:hAnsi="仿宋"/>
          <w:sz w:val="24"/>
        </w:rPr>
        <w:t>世纪中期确立了世界殖民霸权</w:t>
      </w:r>
      <w:r w:rsidRPr="00931316">
        <w:rPr>
          <w:rFonts w:ascii="Times New Roman" w:eastAsia="宋体" w:hAnsi="宋体"/>
          <w:sz w:val="24"/>
        </w:rPr>
        <w:t>,C</w:t>
      </w:r>
      <w:r w:rsidRPr="00931316">
        <w:rPr>
          <w:rFonts w:ascii="Times New Roman" w:eastAsia="仿宋" w:hAnsi="仿宋"/>
          <w:sz w:val="24"/>
        </w:rPr>
        <w:t>项与题干材料时间不符</w:t>
      </w:r>
      <w:r w:rsidRPr="00931316">
        <w:rPr>
          <w:rFonts w:ascii="Times New Roman" w:eastAsia="宋体" w:hAnsi="宋体"/>
          <w:sz w:val="24"/>
        </w:rPr>
        <w:t>,</w:t>
      </w:r>
      <w:r w:rsidRPr="00931316">
        <w:rPr>
          <w:rFonts w:ascii="Times New Roman" w:eastAsia="仿宋" w:hAnsi="仿宋"/>
          <w:sz w:val="24"/>
        </w:rPr>
        <w:t>排除。</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随着资本主义世界殖民体系的形成</w:t>
      </w:r>
      <w:r w:rsidRPr="00931316">
        <w:rPr>
          <w:rFonts w:ascii="Times New Roman" w:eastAsia="宋体" w:hAnsi="宋体"/>
          <w:sz w:val="24"/>
        </w:rPr>
        <w:t>,</w:t>
      </w:r>
      <w:r w:rsidRPr="00931316">
        <w:rPr>
          <w:rFonts w:ascii="Times New Roman" w:eastAsia="仿宋" w:hAnsi="仿宋"/>
          <w:sz w:val="24"/>
        </w:rPr>
        <w:t>世界上几乎所有的国家和地区都被卷入资本主义世界市场</w:t>
      </w:r>
      <w:r w:rsidRPr="00931316">
        <w:rPr>
          <w:rFonts w:ascii="Times New Roman" w:eastAsia="宋体" w:hAnsi="宋体"/>
          <w:sz w:val="24"/>
        </w:rPr>
        <w:t>,</w:t>
      </w:r>
      <w:r w:rsidRPr="00931316">
        <w:rPr>
          <w:rFonts w:ascii="Times New Roman" w:eastAsia="仿宋" w:hAnsi="仿宋"/>
          <w:sz w:val="24"/>
        </w:rPr>
        <w:t>世界越来越紧密地连为一体</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当时主要资本主义国家已发展到帝国主义阶段</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资本主义经济发展不平衡的加剧是第二次工业革命的结果</w:t>
      </w:r>
      <w:r w:rsidRPr="00931316">
        <w:rPr>
          <w:rFonts w:ascii="Times New Roman" w:eastAsia="宋体" w:hAnsi="宋体"/>
          <w:sz w:val="24"/>
        </w:rPr>
        <w:t>,</w:t>
      </w:r>
      <w:r w:rsidRPr="00931316">
        <w:rPr>
          <w:rFonts w:ascii="Times New Roman" w:eastAsia="仿宋" w:hAnsi="仿宋"/>
          <w:sz w:val="24"/>
        </w:rPr>
        <w:t>而非殖民地范围所导致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;19</w:t>
      </w:r>
      <w:r w:rsidRPr="00931316">
        <w:rPr>
          <w:rFonts w:ascii="Times New Roman" w:eastAsia="仿宋" w:hAnsi="仿宋"/>
          <w:sz w:val="24"/>
        </w:rPr>
        <w:t>世纪末</w:t>
      </w:r>
      <w:r w:rsidRPr="00931316">
        <w:rPr>
          <w:rFonts w:ascii="Times New Roman" w:eastAsia="宋体" w:hAnsi="宋体"/>
          <w:sz w:val="24"/>
        </w:rPr>
        <w:t>20</w:t>
      </w:r>
      <w:r w:rsidRPr="00931316">
        <w:rPr>
          <w:rFonts w:ascii="Times New Roman" w:eastAsia="仿宋" w:hAnsi="仿宋"/>
          <w:sz w:val="24"/>
        </w:rPr>
        <w:t>世纪初</w:t>
      </w:r>
      <w:r w:rsidRPr="00931316">
        <w:rPr>
          <w:rFonts w:ascii="Times New Roman" w:eastAsia="宋体" w:hAnsi="宋体"/>
          <w:sz w:val="24"/>
        </w:rPr>
        <w:t>,</w:t>
      </w:r>
      <w:r w:rsidRPr="00931316">
        <w:rPr>
          <w:rFonts w:ascii="Times New Roman" w:eastAsia="仿宋" w:hAnsi="仿宋"/>
          <w:sz w:val="24"/>
        </w:rPr>
        <w:t>资本主义世界殖民体系最终形成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给西班牙殖民者以毁灭性的打击……正是中世纪与近代之交的一个封建堡垒的彻底崩溃</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可知西属拉丁美洲独立战争加速了欧洲封建主义的崩溃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w:t>
      </w:r>
      <w:r w:rsidRPr="00931316">
        <w:rPr>
          <w:rFonts w:ascii="Times New Roman" w:eastAsia="宋体" w:hAnsi="宋体"/>
          <w:sz w:val="24"/>
        </w:rPr>
        <w:t>,D</w:t>
      </w:r>
      <w:r w:rsidRPr="00931316">
        <w:rPr>
          <w:rFonts w:ascii="Times New Roman" w:eastAsia="仿宋" w:hAnsi="仿宋"/>
          <w:sz w:val="24"/>
        </w:rPr>
        <w:t>项说法与史实不符</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可知亚洲的觉醒意义重大</w:t>
      </w:r>
      <w:r w:rsidRPr="00931316">
        <w:rPr>
          <w:rFonts w:ascii="Times New Roman" w:eastAsia="宋体" w:hAnsi="宋体"/>
          <w:sz w:val="24"/>
        </w:rPr>
        <w:t>,</w:t>
      </w:r>
      <w:r w:rsidRPr="00931316">
        <w:rPr>
          <w:rFonts w:ascii="Times New Roman" w:eastAsia="仿宋" w:hAnsi="仿宋"/>
          <w:sz w:val="24"/>
        </w:rPr>
        <w:t>对亚洲来说</w:t>
      </w:r>
      <w:r w:rsidRPr="00931316">
        <w:rPr>
          <w:rFonts w:ascii="Times New Roman" w:eastAsia="宋体" w:hAnsi="宋体"/>
          <w:sz w:val="24"/>
        </w:rPr>
        <w:t>,</w:t>
      </w:r>
      <w:r w:rsidRPr="00931316">
        <w:rPr>
          <w:rFonts w:ascii="Times New Roman" w:eastAsia="仿宋" w:hAnsi="仿宋"/>
          <w:sz w:val="24"/>
        </w:rPr>
        <w:t>这场革命的伟大意义在于</w:t>
      </w:r>
      <w:r w:rsidRPr="00931316">
        <w:rPr>
          <w:rFonts w:ascii="Times New Roman" w:eastAsia="宋体" w:hAnsi="宋体"/>
          <w:sz w:val="24"/>
        </w:rPr>
        <w:t>,</w:t>
      </w:r>
      <w:r w:rsidRPr="00931316">
        <w:rPr>
          <w:rFonts w:ascii="Times New Roman" w:eastAsia="仿宋" w:hAnsi="仿宋"/>
          <w:sz w:val="24"/>
        </w:rPr>
        <w:t>它宣告了资产阶级民主革命时代的到来</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三项均不符合题意</w:t>
      </w:r>
      <w:r w:rsidRPr="00931316">
        <w:rPr>
          <w:rFonts w:ascii="Times New Roman" w:eastAsia="宋体" w:hAnsi="宋体"/>
          <w:sz w:val="24"/>
        </w:rPr>
        <w:t>,</w:t>
      </w:r>
      <w:r w:rsidRPr="00931316">
        <w:rPr>
          <w:rFonts w:ascii="Times New Roman" w:eastAsia="仿宋" w:hAnsi="仿宋"/>
          <w:sz w:val="24"/>
        </w:rPr>
        <w:t>排除。</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可知提拉克的态度非常明确</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全部管理权</w:t>
      </w:r>
      <w:r w:rsidRPr="00931316">
        <w:rPr>
          <w:rFonts w:ascii="Times New Roman" w:eastAsia="宋体" w:hAnsi="Times New Roman" w:cs="Times New Roman"/>
          <w:sz w:val="24"/>
        </w:rPr>
        <w:t>”“</w:t>
      </w:r>
      <w:r w:rsidRPr="00931316">
        <w:rPr>
          <w:rFonts w:ascii="Times New Roman" w:eastAsia="仿宋" w:hAnsi="仿宋"/>
          <w:sz w:val="24"/>
        </w:rPr>
        <w:t>钥匙</w:t>
      </w:r>
      <w:r w:rsidRPr="00931316">
        <w:rPr>
          <w:rFonts w:ascii="Times New Roman" w:eastAsia="宋体" w:hAnsi="Times New Roman" w:cs="Times New Roman"/>
          <w:sz w:val="24"/>
        </w:rPr>
        <w:t>”</w:t>
      </w:r>
      <w:r w:rsidRPr="00931316">
        <w:rPr>
          <w:rFonts w:ascii="Times New Roman" w:eastAsia="仿宋" w:hAnsi="仿宋"/>
          <w:sz w:val="24"/>
        </w:rPr>
        <w:t>等信息表明其明确主张推翻英国的殖民统治</w:t>
      </w:r>
      <w:r w:rsidRPr="00931316">
        <w:rPr>
          <w:rFonts w:ascii="Times New Roman" w:eastAsia="宋体" w:hAnsi="宋体"/>
          <w:sz w:val="24"/>
        </w:rPr>
        <w:t>,</w:t>
      </w:r>
      <w:r w:rsidRPr="00931316">
        <w:rPr>
          <w:rFonts w:ascii="Times New Roman" w:eastAsia="仿宋" w:hAnsi="仿宋"/>
          <w:sz w:val="24"/>
        </w:rPr>
        <w:t>实现印度独立</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题干材料未涉及是否</w:t>
      </w:r>
      <w:r w:rsidRPr="00931316">
        <w:rPr>
          <w:rFonts w:ascii="Times New Roman" w:eastAsia="宋体" w:hAnsi="Times New Roman" w:cs="Times New Roman"/>
          <w:sz w:val="24"/>
        </w:rPr>
        <w:t>“</w:t>
      </w:r>
      <w:r w:rsidRPr="00931316">
        <w:rPr>
          <w:rFonts w:ascii="Times New Roman" w:eastAsia="仿宋" w:hAnsi="仿宋"/>
          <w:sz w:val="24"/>
        </w:rPr>
        <w:t>改革</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自治不等同于让国大党管理印度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项未能充分体现提拉克要求印度独立自主的主张</w:t>
      </w:r>
      <w:r w:rsidRPr="00931316">
        <w:rPr>
          <w:rFonts w:ascii="Times New Roman" w:eastAsia="宋体" w:hAnsi="宋体"/>
          <w:sz w:val="24"/>
        </w:rPr>
        <w:t>,</w:t>
      </w:r>
      <w:r w:rsidRPr="00931316">
        <w:rPr>
          <w:rFonts w:ascii="Times New Roman" w:eastAsia="仿宋" w:hAnsi="仿宋"/>
          <w:sz w:val="24"/>
        </w:rPr>
        <w:t>排除。</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从整个非洲来看</w:t>
      </w:r>
      <w:r w:rsidRPr="00931316">
        <w:rPr>
          <w:rFonts w:ascii="Times New Roman" w:eastAsia="宋体" w:hAnsi="宋体"/>
          <w:sz w:val="24"/>
        </w:rPr>
        <w:t>,</w:t>
      </w:r>
      <w:r w:rsidRPr="00931316">
        <w:rPr>
          <w:rFonts w:ascii="Times New Roman" w:eastAsia="仿宋" w:hAnsi="仿宋"/>
          <w:sz w:val="24"/>
        </w:rPr>
        <w:t>第一个时期的斗争是局部的、零星的</w:t>
      </w:r>
      <w:r w:rsidRPr="00931316">
        <w:rPr>
          <w:rFonts w:ascii="Times New Roman" w:eastAsia="宋体" w:hAnsi="宋体"/>
          <w:sz w:val="24"/>
        </w:rPr>
        <w:t>,</w:t>
      </w:r>
      <w:r w:rsidRPr="00931316">
        <w:rPr>
          <w:rFonts w:ascii="Times New Roman" w:eastAsia="仿宋" w:hAnsi="仿宋"/>
          <w:sz w:val="24"/>
        </w:rPr>
        <w:t>这与当时殖民主义侵略的目标仍局限于非洲沿海和局部地区有关</w:t>
      </w:r>
      <w:r w:rsidRPr="00931316">
        <w:rPr>
          <w:rFonts w:ascii="Times New Roman" w:eastAsia="宋体" w:hAnsi="宋体"/>
          <w:sz w:val="24"/>
        </w:rPr>
        <w:t>,</w:t>
      </w:r>
      <w:r w:rsidRPr="00931316">
        <w:rPr>
          <w:rFonts w:ascii="Times New Roman" w:eastAsia="仿宋" w:hAnsi="仿宋"/>
          <w:sz w:val="24"/>
        </w:rPr>
        <w:t>而</w:t>
      </w:r>
      <w:r w:rsidRPr="00931316">
        <w:rPr>
          <w:rFonts w:ascii="Times New Roman" w:eastAsia="宋体" w:hAnsi="宋体"/>
          <w:sz w:val="24"/>
        </w:rPr>
        <w:t>19</w:t>
      </w:r>
      <w:r w:rsidRPr="00931316">
        <w:rPr>
          <w:rFonts w:ascii="Times New Roman" w:eastAsia="仿宋" w:hAnsi="仿宋"/>
          <w:sz w:val="24"/>
        </w:rPr>
        <w:t>世纪末</w:t>
      </w:r>
      <w:r w:rsidRPr="00931316">
        <w:rPr>
          <w:rFonts w:ascii="Times New Roman" w:eastAsia="宋体" w:hAnsi="宋体"/>
          <w:sz w:val="24"/>
        </w:rPr>
        <w:t>20</w:t>
      </w:r>
      <w:r w:rsidRPr="00931316">
        <w:rPr>
          <w:rFonts w:ascii="Times New Roman" w:eastAsia="仿宋" w:hAnsi="仿宋"/>
          <w:sz w:val="24"/>
        </w:rPr>
        <w:t>世纪初</w:t>
      </w:r>
      <w:r w:rsidRPr="00931316">
        <w:rPr>
          <w:rFonts w:ascii="Times New Roman" w:eastAsia="宋体" w:hAnsi="宋体"/>
          <w:sz w:val="24"/>
        </w:rPr>
        <w:t>,</w:t>
      </w:r>
      <w:r w:rsidRPr="00931316">
        <w:rPr>
          <w:rFonts w:ascii="Times New Roman" w:eastAsia="仿宋" w:hAnsi="仿宋"/>
          <w:sz w:val="24"/>
        </w:rPr>
        <w:t>列强侵占了几乎整个非洲</w:t>
      </w:r>
      <w:r w:rsidRPr="00931316">
        <w:rPr>
          <w:rFonts w:ascii="Times New Roman" w:eastAsia="宋体" w:hAnsi="宋体"/>
          <w:sz w:val="24"/>
        </w:rPr>
        <w:t>,</w:t>
      </w:r>
      <w:r w:rsidRPr="00931316">
        <w:rPr>
          <w:rFonts w:ascii="Times New Roman" w:eastAsia="仿宋" w:hAnsi="仿宋"/>
          <w:sz w:val="24"/>
        </w:rPr>
        <w:t>非洲人民也纷纷掀起了反侵略斗争</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奴隶贸易于</w:t>
      </w:r>
      <w:r w:rsidRPr="00931316">
        <w:rPr>
          <w:rFonts w:ascii="Times New Roman" w:eastAsia="宋体" w:hAnsi="宋体"/>
          <w:sz w:val="24"/>
        </w:rPr>
        <w:t>19</w:t>
      </w:r>
      <w:r w:rsidRPr="00931316">
        <w:rPr>
          <w:rFonts w:ascii="Times New Roman" w:eastAsia="仿宋" w:hAnsi="仿宋"/>
          <w:sz w:val="24"/>
        </w:rPr>
        <w:t>世纪中后期基本停止</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;1961</w:t>
      </w:r>
      <w:r w:rsidRPr="00931316">
        <w:rPr>
          <w:rFonts w:ascii="Times New Roman" w:eastAsia="仿宋" w:hAnsi="仿宋"/>
          <w:sz w:val="24"/>
        </w:rPr>
        <w:t>年不结盟运动兴起</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西方殖民扩张的性质都是非正义的、侵略性质的行为</w:t>
      </w:r>
      <w:r w:rsidRPr="00931316">
        <w:rPr>
          <w:rFonts w:ascii="Times New Roman" w:eastAsia="宋体" w:hAnsi="宋体"/>
          <w:sz w:val="24"/>
        </w:rPr>
        <w:t>,</w:t>
      </w:r>
      <w:r w:rsidRPr="00931316">
        <w:rPr>
          <w:rFonts w:ascii="Times New Roman" w:eastAsia="仿宋" w:hAnsi="仿宋"/>
          <w:sz w:val="24"/>
        </w:rPr>
        <w:t>没有发生改变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而不使用武力</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可知该规定开创了用国际会议和通过谈判达成协议的形式解决国际争端、结束国际战争的先例</w:t>
      </w:r>
      <w:r w:rsidRPr="00931316">
        <w:rPr>
          <w:rFonts w:ascii="Times New Roman" w:eastAsia="宋体" w:hAnsi="宋体"/>
          <w:sz w:val="24"/>
        </w:rPr>
        <w:t>,</w:t>
      </w:r>
      <w:r w:rsidRPr="00931316">
        <w:rPr>
          <w:rFonts w:ascii="Times New Roman" w:eastAsia="仿宋" w:hAnsi="仿宋"/>
          <w:sz w:val="24"/>
        </w:rPr>
        <w:t>从而提供了解决国际争端的典范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这一规定主要是为了解决国际争端</w:t>
      </w:r>
      <w:r w:rsidRPr="00931316">
        <w:rPr>
          <w:rFonts w:ascii="Times New Roman" w:eastAsia="宋体" w:hAnsi="宋体"/>
          <w:sz w:val="24"/>
        </w:rPr>
        <w:t>,</w:t>
      </w:r>
      <w:r w:rsidRPr="00931316">
        <w:rPr>
          <w:rFonts w:ascii="Times New Roman" w:eastAsia="仿宋" w:hAnsi="仿宋"/>
          <w:sz w:val="24"/>
        </w:rPr>
        <w:t>并不是为了削弱法国及其盟国的势力</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这一规定只是提供了解决国际争端的范例</w:t>
      </w:r>
      <w:r w:rsidRPr="00931316">
        <w:rPr>
          <w:rFonts w:ascii="Times New Roman" w:eastAsia="宋体" w:hAnsi="宋体"/>
          <w:sz w:val="24"/>
        </w:rPr>
        <w:t>,</w:t>
      </w:r>
      <w:r w:rsidRPr="00931316">
        <w:rPr>
          <w:rFonts w:ascii="Times New Roman" w:eastAsia="仿宋" w:hAnsi="仿宋"/>
          <w:sz w:val="24"/>
        </w:rPr>
        <w:t>但并不一定能够解决欧洲各国间的矛盾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《万国公法》与题干材料无关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野战医院和军医院应被承认是中立的。只要这类医院内有任何病员或伤员</w:t>
      </w:r>
      <w:r w:rsidRPr="00931316">
        <w:rPr>
          <w:rFonts w:ascii="Times New Roman" w:eastAsia="宋体" w:hAnsi="宋体"/>
          <w:sz w:val="24"/>
        </w:rPr>
        <w:t>,</w:t>
      </w:r>
      <w:r w:rsidRPr="00931316">
        <w:rPr>
          <w:rFonts w:ascii="Times New Roman" w:eastAsia="仿宋" w:hAnsi="仿宋"/>
          <w:sz w:val="24"/>
        </w:rPr>
        <w:t>它们就应受到交战各方的保护和尊重</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可知这一规定出于人道主义原则</w:t>
      </w:r>
      <w:r w:rsidRPr="00931316">
        <w:rPr>
          <w:rFonts w:ascii="Times New Roman" w:eastAsia="宋体" w:hAnsi="宋体"/>
          <w:sz w:val="24"/>
        </w:rPr>
        <w:t>,</w:t>
      </w:r>
      <w:r w:rsidRPr="00931316">
        <w:rPr>
          <w:rFonts w:ascii="Times New Roman" w:eastAsia="仿宋" w:hAnsi="仿宋"/>
          <w:sz w:val="24"/>
        </w:rPr>
        <w:t>有助于约束交战各方的行为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可知这一规定是对战争过程中的交战各方的约束</w:t>
      </w:r>
      <w:r w:rsidRPr="00931316">
        <w:rPr>
          <w:rFonts w:ascii="Times New Roman" w:eastAsia="宋体" w:hAnsi="宋体"/>
          <w:sz w:val="24"/>
        </w:rPr>
        <w:t>,</w:t>
      </w:r>
      <w:r w:rsidRPr="00931316">
        <w:rPr>
          <w:rFonts w:ascii="Times New Roman" w:eastAsia="仿宋" w:hAnsi="仿宋"/>
          <w:sz w:val="24"/>
        </w:rPr>
        <w:t>不能制止战争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人道主义原则应用于全人类</w:t>
      </w:r>
      <w:r w:rsidRPr="00931316">
        <w:rPr>
          <w:rFonts w:ascii="Times New Roman" w:eastAsia="宋体" w:hAnsi="宋体"/>
          <w:sz w:val="24"/>
        </w:rPr>
        <w:t>,</w:t>
      </w:r>
      <w:r w:rsidRPr="00931316">
        <w:rPr>
          <w:rFonts w:ascii="Times New Roman" w:eastAsia="仿宋" w:hAnsi="仿宋"/>
          <w:sz w:val="24"/>
        </w:rPr>
        <w:t>并不专属西方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项不符合题干材料主旨</w:t>
      </w:r>
      <w:r w:rsidRPr="00931316">
        <w:rPr>
          <w:rFonts w:ascii="Times New Roman" w:eastAsia="宋体" w:hAnsi="宋体"/>
          <w:sz w:val="24"/>
        </w:rPr>
        <w:t>,</w:t>
      </w:r>
      <w:r w:rsidRPr="00931316">
        <w:rPr>
          <w:rFonts w:ascii="Times New Roman" w:eastAsia="仿宋" w:hAnsi="仿宋"/>
          <w:sz w:val="24"/>
        </w:rPr>
        <w:t>排除。</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可知大国的行为背离了</w:t>
      </w:r>
      <w:r w:rsidRPr="00931316">
        <w:rPr>
          <w:rFonts w:ascii="Times New Roman" w:eastAsia="宋体" w:hAnsi="Times New Roman" w:cs="Times New Roman"/>
          <w:sz w:val="24"/>
        </w:rPr>
        <w:t>“</w:t>
      </w:r>
      <w:r w:rsidRPr="00931316">
        <w:rPr>
          <w:rFonts w:ascii="Times New Roman" w:eastAsia="仿宋" w:hAnsi="仿宋"/>
          <w:sz w:val="24"/>
        </w:rPr>
        <w:t>权力政治</w:t>
      </w:r>
      <w:r w:rsidRPr="00931316">
        <w:rPr>
          <w:rFonts w:ascii="Times New Roman" w:eastAsia="宋体" w:hAnsi="Times New Roman" w:cs="Times New Roman"/>
          <w:sz w:val="24"/>
        </w:rPr>
        <w:t>”</w:t>
      </w:r>
      <w:r w:rsidRPr="00931316">
        <w:rPr>
          <w:rFonts w:ascii="Times New Roman" w:eastAsia="仿宋" w:hAnsi="仿宋"/>
          <w:sz w:val="24"/>
        </w:rPr>
        <w:t>原则</w:t>
      </w:r>
      <w:r w:rsidRPr="00931316">
        <w:rPr>
          <w:rFonts w:ascii="Times New Roman" w:eastAsia="宋体" w:hAnsi="宋体"/>
          <w:sz w:val="24"/>
        </w:rPr>
        <w:t>,</w:t>
      </w:r>
      <w:r w:rsidRPr="00931316">
        <w:rPr>
          <w:rFonts w:ascii="Times New Roman" w:eastAsia="仿宋" w:hAnsi="仿宋"/>
          <w:sz w:val="24"/>
        </w:rPr>
        <w:t>没有追求本国权力最大化</w:t>
      </w:r>
      <w:r w:rsidRPr="00931316">
        <w:rPr>
          <w:rFonts w:ascii="Times New Roman" w:eastAsia="宋体" w:hAnsi="宋体"/>
          <w:sz w:val="24"/>
        </w:rPr>
        <w:t>,</w:t>
      </w:r>
      <w:r w:rsidRPr="00931316">
        <w:rPr>
          <w:rFonts w:ascii="Times New Roman" w:eastAsia="仿宋" w:hAnsi="仿宋"/>
          <w:sz w:val="24"/>
        </w:rPr>
        <w:t>没有用战争或者武力威胁的方式处理危机</w:t>
      </w:r>
      <w:r w:rsidRPr="00931316">
        <w:rPr>
          <w:rFonts w:ascii="Times New Roman" w:eastAsia="宋体" w:hAnsi="宋体"/>
          <w:sz w:val="24"/>
        </w:rPr>
        <w:t>,</w:t>
      </w:r>
      <w:r w:rsidRPr="00931316">
        <w:rPr>
          <w:rFonts w:ascii="Times New Roman" w:eastAsia="仿宋" w:hAnsi="仿宋"/>
          <w:sz w:val="24"/>
        </w:rPr>
        <w:t>作出了更多的退让</w:t>
      </w:r>
      <w:r w:rsidRPr="00931316">
        <w:rPr>
          <w:rFonts w:ascii="Times New Roman" w:eastAsia="宋体" w:hAnsi="宋体"/>
          <w:sz w:val="24"/>
        </w:rPr>
        <w:t>,</w:t>
      </w:r>
      <w:r w:rsidRPr="00931316">
        <w:rPr>
          <w:rFonts w:ascii="Times New Roman" w:eastAsia="仿宋" w:hAnsi="仿宋"/>
          <w:sz w:val="24"/>
        </w:rPr>
        <w:t>实际上是强调了保持克制、寻求共识的特点</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项。题干材料不是强调利益优先</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题干材料未涉及大国之间的势力均衡</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题干材料并不强调强权政治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由于各国政治经济发展不平衡</w:t>
      </w:r>
      <w:r w:rsidRPr="00931316">
        <w:rPr>
          <w:rFonts w:ascii="Times New Roman" w:eastAsia="宋体" w:hAnsi="宋体"/>
          <w:sz w:val="24"/>
        </w:rPr>
        <w:t>,</w:t>
      </w:r>
      <w:r w:rsidRPr="00931316">
        <w:rPr>
          <w:rFonts w:ascii="Times New Roman" w:eastAsia="仿宋" w:hAnsi="仿宋"/>
          <w:sz w:val="24"/>
        </w:rPr>
        <w:t>为了调整各国间的利益</w:t>
      </w:r>
      <w:r w:rsidRPr="00931316">
        <w:rPr>
          <w:rFonts w:ascii="Times New Roman" w:eastAsia="宋体" w:hAnsi="宋体"/>
          <w:sz w:val="24"/>
        </w:rPr>
        <w:t>,</w:t>
      </w:r>
      <w:r w:rsidRPr="00931316">
        <w:rPr>
          <w:rFonts w:ascii="Times New Roman" w:eastAsia="仿宋" w:hAnsi="仿宋"/>
          <w:sz w:val="24"/>
        </w:rPr>
        <w:t>出现题干材料中国际法不断调整的现象</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第二次世界大战后新兴民族国家纷纷独立</w:t>
      </w:r>
      <w:r w:rsidRPr="00931316">
        <w:rPr>
          <w:rFonts w:ascii="Times New Roman" w:eastAsia="宋体" w:hAnsi="宋体"/>
          <w:sz w:val="24"/>
        </w:rPr>
        <w:t>,B</w:t>
      </w:r>
      <w:r w:rsidRPr="00931316">
        <w:rPr>
          <w:rFonts w:ascii="Times New Roman" w:eastAsia="仿宋" w:hAnsi="仿宋"/>
          <w:sz w:val="24"/>
        </w:rPr>
        <w:t>项时间与题意不符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项是题干材料的表现</w:t>
      </w:r>
      <w:r w:rsidRPr="00931316">
        <w:rPr>
          <w:rFonts w:ascii="Times New Roman" w:eastAsia="宋体" w:hAnsi="宋体"/>
          <w:sz w:val="24"/>
        </w:rPr>
        <w:t>,</w:t>
      </w:r>
      <w:r w:rsidRPr="00931316">
        <w:rPr>
          <w:rFonts w:ascii="Times New Roman" w:eastAsia="仿宋" w:hAnsi="仿宋"/>
          <w:sz w:val="24"/>
        </w:rPr>
        <w:t>不是国际法不断发展的主要原因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项与题干材料无关</w:t>
      </w:r>
      <w:r w:rsidRPr="00931316">
        <w:rPr>
          <w:rFonts w:ascii="Times New Roman" w:eastAsia="宋体" w:hAnsi="宋体"/>
          <w:sz w:val="24"/>
        </w:rPr>
        <w:t>,</w:t>
      </w:r>
      <w:r w:rsidRPr="00931316">
        <w:rPr>
          <w:rFonts w:ascii="Times New Roman" w:eastAsia="仿宋" w:hAnsi="仿宋"/>
          <w:sz w:val="24"/>
        </w:rPr>
        <w:t>排除。</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历史背景</w:t>
      </w:r>
      <w:r w:rsidRPr="00931316">
        <w:rPr>
          <w:rFonts w:ascii="Times New Roman" w:eastAsia="宋体" w:hAnsi="宋体"/>
          <w:sz w:val="24"/>
        </w:rPr>
        <w:t>:</w:t>
      </w:r>
      <w:r w:rsidRPr="00931316">
        <w:rPr>
          <w:rFonts w:ascii="Times New Roman" w:eastAsia="宋体" w:hAnsi="宋体"/>
          <w:sz w:val="24"/>
        </w:rPr>
        <w:t>美国独立战争的鼓舞</w:t>
      </w:r>
      <w:r w:rsidRPr="00931316">
        <w:rPr>
          <w:rFonts w:ascii="Times New Roman" w:eastAsia="宋体" w:hAnsi="宋体"/>
          <w:sz w:val="24"/>
        </w:rPr>
        <w:t>;</w:t>
      </w:r>
      <w:r w:rsidRPr="00931316">
        <w:rPr>
          <w:rFonts w:ascii="Times New Roman" w:eastAsia="宋体" w:hAnsi="宋体"/>
          <w:sz w:val="24"/>
        </w:rPr>
        <w:t>法国大革命的影响</w:t>
      </w:r>
      <w:r w:rsidRPr="00931316">
        <w:rPr>
          <w:rFonts w:ascii="Times New Roman" w:eastAsia="宋体" w:hAnsi="宋体"/>
          <w:sz w:val="24"/>
        </w:rPr>
        <w:t>;</w:t>
      </w:r>
      <w:r w:rsidRPr="00931316">
        <w:rPr>
          <w:rFonts w:ascii="Times New Roman" w:eastAsia="宋体" w:hAnsi="宋体"/>
          <w:sz w:val="24"/>
        </w:rPr>
        <w:t>欧洲启蒙思想的传播</w:t>
      </w:r>
      <w:r w:rsidRPr="00931316">
        <w:rPr>
          <w:rFonts w:ascii="Times New Roman" w:eastAsia="宋体" w:hAnsi="宋体"/>
          <w:sz w:val="24"/>
        </w:rPr>
        <w:t>;</w:t>
      </w:r>
      <w:r w:rsidRPr="00931316">
        <w:rPr>
          <w:rFonts w:ascii="Times New Roman" w:eastAsia="宋体" w:hAnsi="宋体"/>
          <w:sz w:val="24"/>
        </w:rPr>
        <w:t>西班牙殖民霸主地位的衰落</w:t>
      </w:r>
      <w:r w:rsidRPr="00931316">
        <w:rPr>
          <w:rFonts w:ascii="Times New Roman" w:eastAsia="宋体" w:hAnsi="宋体"/>
          <w:sz w:val="24"/>
        </w:rPr>
        <w:t>;</w:t>
      </w:r>
      <w:r w:rsidRPr="00931316">
        <w:rPr>
          <w:rFonts w:ascii="Times New Roman" w:eastAsia="宋体" w:hAnsi="宋体"/>
          <w:sz w:val="24"/>
        </w:rPr>
        <w:t>玻利瓦尔的个人作用。</w:t>
      </w:r>
    </w:p>
    <w:p w:rsidR="00BD1475" w:rsidRPr="00931316" w:rsidRDefault="00BD1475" w:rsidP="00BD1475">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历史贡献</w:t>
      </w:r>
      <w:r w:rsidRPr="00931316">
        <w:rPr>
          <w:rFonts w:ascii="Times New Roman" w:eastAsia="宋体" w:hAnsi="宋体"/>
          <w:sz w:val="24"/>
        </w:rPr>
        <w:t>:</w:t>
      </w:r>
      <w:r w:rsidRPr="00931316">
        <w:rPr>
          <w:rFonts w:ascii="Times New Roman" w:eastAsia="宋体" w:hAnsi="宋体"/>
          <w:sz w:val="24"/>
        </w:rPr>
        <w:t>推动拉丁美洲地区政治民主化进程</w:t>
      </w:r>
      <w:r w:rsidRPr="00931316">
        <w:rPr>
          <w:rFonts w:ascii="Times New Roman" w:eastAsia="宋体" w:hAnsi="宋体"/>
          <w:sz w:val="24"/>
        </w:rPr>
        <w:t>;</w:t>
      </w:r>
      <w:r w:rsidRPr="00931316">
        <w:rPr>
          <w:rFonts w:ascii="Times New Roman" w:eastAsia="宋体" w:hAnsi="宋体"/>
          <w:sz w:val="24"/>
        </w:rPr>
        <w:t>传播欧洲启蒙思想</w:t>
      </w:r>
      <w:r w:rsidRPr="00931316">
        <w:rPr>
          <w:rFonts w:ascii="Times New Roman" w:eastAsia="宋体" w:hAnsi="宋体"/>
          <w:sz w:val="24"/>
        </w:rPr>
        <w:t>;</w:t>
      </w:r>
      <w:r w:rsidRPr="00931316">
        <w:rPr>
          <w:rFonts w:ascii="Times New Roman" w:eastAsia="宋体" w:hAnsi="宋体"/>
          <w:sz w:val="24"/>
        </w:rPr>
        <w:t>促进拉丁美洲地区经济的发展和文化水平的提高</w:t>
      </w:r>
      <w:r w:rsidRPr="00931316">
        <w:rPr>
          <w:rFonts w:ascii="Times New Roman" w:eastAsia="宋体" w:hAnsi="宋体"/>
          <w:sz w:val="24"/>
        </w:rPr>
        <w:t>(</w:t>
      </w:r>
      <w:r w:rsidRPr="00931316">
        <w:rPr>
          <w:rFonts w:ascii="Times New Roman" w:eastAsia="宋体" w:hAnsi="宋体"/>
          <w:sz w:val="24"/>
        </w:rPr>
        <w:t>或社会进步</w:t>
      </w:r>
      <w:r w:rsidRPr="00931316">
        <w:rPr>
          <w:rFonts w:ascii="Times New Roman" w:eastAsia="宋体" w:hAnsi="宋体"/>
          <w:sz w:val="24"/>
        </w:rPr>
        <w:t>);</w:t>
      </w:r>
      <w:r w:rsidRPr="00931316">
        <w:rPr>
          <w:rFonts w:ascii="Times New Roman" w:eastAsia="宋体" w:hAnsi="宋体"/>
          <w:sz w:val="24"/>
        </w:rPr>
        <w:t>鼓舞了拉丁美洲民众的反殖民主义斗争。</w:t>
      </w:r>
    </w:p>
    <w:p w:rsidR="00BD1475" w:rsidRPr="00931316" w:rsidRDefault="00BD1475" w:rsidP="00BD1475">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BD1475" w:rsidRPr="00931316" w:rsidRDefault="00BD1475" w:rsidP="00BD1475">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近代以来</w:t>
      </w:r>
      <w:r w:rsidRPr="00931316">
        <w:rPr>
          <w:rFonts w:ascii="Times New Roman" w:eastAsia="宋体" w:hAnsi="宋体"/>
          <w:sz w:val="24"/>
        </w:rPr>
        <w:t>,</w:t>
      </w:r>
      <w:r w:rsidRPr="00931316">
        <w:rPr>
          <w:rFonts w:ascii="Times New Roman" w:eastAsia="宋体" w:hAnsi="宋体"/>
          <w:sz w:val="24"/>
        </w:rPr>
        <w:t>多种因素共同推动国际法的发展。</w:t>
      </w:r>
    </w:p>
    <w:p w:rsidR="00BD1475" w:rsidRPr="00931316" w:rsidRDefault="00BD1475" w:rsidP="00BD1475">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:17</w:t>
      </w:r>
      <w:r w:rsidRPr="00931316">
        <w:rPr>
          <w:rFonts w:ascii="Times New Roman" w:eastAsia="宋体" w:hAnsi="宋体"/>
          <w:sz w:val="24"/>
        </w:rPr>
        <w:t>世纪</w:t>
      </w:r>
      <w:r w:rsidRPr="00931316">
        <w:rPr>
          <w:rFonts w:ascii="Times New Roman" w:eastAsia="宋体" w:hAnsi="宋体"/>
          <w:sz w:val="24"/>
        </w:rPr>
        <w:t>,</w:t>
      </w:r>
      <w:r w:rsidRPr="00931316">
        <w:rPr>
          <w:rFonts w:ascii="Times New Roman" w:eastAsia="宋体" w:hAnsi="宋体"/>
          <w:sz w:val="24"/>
        </w:rPr>
        <w:t>随着民族国家的产生</w:t>
      </w:r>
      <w:r w:rsidRPr="00931316">
        <w:rPr>
          <w:rFonts w:ascii="Times New Roman" w:eastAsia="宋体" w:hAnsi="宋体"/>
          <w:sz w:val="24"/>
        </w:rPr>
        <w:t>,</w:t>
      </w:r>
      <w:r w:rsidRPr="00931316">
        <w:rPr>
          <w:rFonts w:ascii="Times New Roman" w:eastAsia="宋体" w:hAnsi="宋体"/>
          <w:sz w:val="24"/>
        </w:rPr>
        <w:t>国家成为国际关系的主体</w:t>
      </w:r>
      <w:r w:rsidRPr="00931316">
        <w:rPr>
          <w:rFonts w:ascii="Times New Roman" w:eastAsia="宋体" w:hAnsi="宋体"/>
          <w:sz w:val="24"/>
        </w:rPr>
        <w:t>,</w:t>
      </w:r>
      <w:r w:rsidRPr="00931316">
        <w:rPr>
          <w:rFonts w:ascii="Times New Roman" w:eastAsia="宋体" w:hAnsi="宋体"/>
          <w:sz w:val="24"/>
        </w:rPr>
        <w:t>协调国家关系的国际法形成</w:t>
      </w:r>
      <w:r w:rsidRPr="00931316">
        <w:rPr>
          <w:rFonts w:ascii="Times New Roman" w:eastAsia="宋体" w:hAnsi="宋体"/>
          <w:sz w:val="24"/>
        </w:rPr>
        <w:t>;1789</w:t>
      </w:r>
      <w:r w:rsidRPr="00931316">
        <w:rPr>
          <w:rFonts w:ascii="Times New Roman" w:eastAsia="宋体" w:hAnsi="宋体"/>
          <w:sz w:val="24"/>
        </w:rPr>
        <w:t>年法国大革命对国际法的发展产生巨大影响</w:t>
      </w:r>
      <w:r w:rsidRPr="00931316">
        <w:rPr>
          <w:rFonts w:ascii="Times New Roman" w:eastAsia="宋体" w:hAnsi="宋体"/>
          <w:sz w:val="24"/>
        </w:rPr>
        <w:t>,</w:t>
      </w:r>
      <w:r w:rsidRPr="00931316">
        <w:rPr>
          <w:rFonts w:ascii="Times New Roman" w:eastAsia="宋体" w:hAnsi="宋体"/>
          <w:sz w:val="24"/>
        </w:rPr>
        <w:t>国家享有独立主权</w:t>
      </w:r>
      <w:r w:rsidRPr="00931316">
        <w:rPr>
          <w:rFonts w:ascii="Times New Roman" w:eastAsia="宋体" w:hAnsi="宋体"/>
          <w:sz w:val="24"/>
        </w:rPr>
        <w:t>,</w:t>
      </w:r>
      <w:r w:rsidRPr="00931316">
        <w:rPr>
          <w:rFonts w:ascii="Times New Roman" w:eastAsia="宋体" w:hAnsi="宋体"/>
          <w:sz w:val="24"/>
        </w:rPr>
        <w:t>不容干涉内政、公海自由等原则反映资产阶级国家的利益</w:t>
      </w:r>
      <w:r w:rsidRPr="00931316">
        <w:rPr>
          <w:rFonts w:ascii="Times New Roman" w:eastAsia="宋体" w:hAnsi="宋体"/>
          <w:sz w:val="24"/>
        </w:rPr>
        <w:t>;</w:t>
      </w:r>
      <w:r w:rsidRPr="00931316">
        <w:rPr>
          <w:rFonts w:ascii="Times New Roman" w:eastAsia="宋体" w:hAnsi="宋体"/>
          <w:sz w:val="24"/>
        </w:rPr>
        <w:t>基于第一次世界大战后自身安全的考虑</w:t>
      </w:r>
      <w:r w:rsidRPr="00931316">
        <w:rPr>
          <w:rFonts w:ascii="Times New Roman" w:eastAsia="宋体" w:hAnsi="宋体"/>
          <w:sz w:val="24"/>
        </w:rPr>
        <w:t>,</w:t>
      </w:r>
      <w:r w:rsidRPr="00931316">
        <w:rPr>
          <w:rFonts w:ascii="Times New Roman" w:eastAsia="宋体" w:hAnsi="宋体"/>
          <w:sz w:val="24"/>
        </w:rPr>
        <w:t>法国不断构筑集体安全体系。</w:t>
      </w:r>
      <w:r w:rsidRPr="00931316">
        <w:rPr>
          <w:rFonts w:ascii="Times New Roman" w:eastAsia="宋体" w:hAnsi="宋体"/>
          <w:sz w:val="24"/>
        </w:rPr>
        <w:t>1928</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法、美等国签订的《非战公约》</w:t>
      </w:r>
      <w:r w:rsidRPr="00931316">
        <w:rPr>
          <w:rFonts w:ascii="Times New Roman" w:eastAsia="宋体" w:hAnsi="宋体"/>
          <w:sz w:val="24"/>
        </w:rPr>
        <w:t>,</w:t>
      </w:r>
      <w:r w:rsidRPr="00931316">
        <w:rPr>
          <w:rFonts w:ascii="Times New Roman" w:eastAsia="宋体" w:hAnsi="宋体"/>
          <w:sz w:val="24"/>
        </w:rPr>
        <w:t>在国家关系中放弃以战争作为实行国家政策的工具</w:t>
      </w:r>
      <w:r w:rsidRPr="00931316">
        <w:rPr>
          <w:rFonts w:ascii="Times New Roman" w:eastAsia="宋体" w:hAnsi="宋体"/>
          <w:sz w:val="24"/>
        </w:rPr>
        <w:t>,</w:t>
      </w:r>
      <w:r w:rsidRPr="00931316">
        <w:rPr>
          <w:rFonts w:ascii="Times New Roman" w:eastAsia="宋体" w:hAnsi="宋体"/>
          <w:sz w:val="24"/>
        </w:rPr>
        <w:t>和平解决国际争端</w:t>
      </w:r>
      <w:r w:rsidRPr="00931316">
        <w:rPr>
          <w:rFonts w:ascii="Times New Roman" w:eastAsia="宋体" w:hAnsi="宋体"/>
          <w:sz w:val="24"/>
        </w:rPr>
        <w:t>,</w:t>
      </w:r>
      <w:r w:rsidRPr="00931316">
        <w:rPr>
          <w:rFonts w:ascii="Times New Roman" w:eastAsia="宋体" w:hAnsi="宋体"/>
          <w:sz w:val="24"/>
        </w:rPr>
        <w:t>从而限制了国家的战争权</w:t>
      </w:r>
      <w:r w:rsidRPr="00931316">
        <w:rPr>
          <w:rFonts w:ascii="Times New Roman" w:eastAsia="宋体" w:hAnsi="宋体"/>
          <w:sz w:val="24"/>
        </w:rPr>
        <w:t>,</w:t>
      </w:r>
      <w:r w:rsidRPr="00931316">
        <w:rPr>
          <w:rFonts w:ascii="Times New Roman" w:eastAsia="宋体" w:hAnsi="宋体"/>
          <w:sz w:val="24"/>
        </w:rPr>
        <w:t>在国际法上奠定了</w:t>
      </w:r>
      <w:r w:rsidRPr="00931316">
        <w:rPr>
          <w:rFonts w:ascii="Times New Roman" w:eastAsia="宋体" w:hAnsi="Times New Roman" w:cs="Times New Roman"/>
          <w:sz w:val="24"/>
        </w:rPr>
        <w:t>“</w:t>
      </w:r>
      <w:r w:rsidRPr="00931316">
        <w:rPr>
          <w:rFonts w:ascii="Times New Roman" w:eastAsia="宋体" w:hAnsi="宋体"/>
          <w:sz w:val="24"/>
        </w:rPr>
        <w:t>侵略战争是国际犯罪</w:t>
      </w:r>
      <w:r w:rsidRPr="00931316">
        <w:rPr>
          <w:rFonts w:ascii="Times New Roman" w:eastAsia="宋体" w:hAnsi="Times New Roman" w:cs="Times New Roman"/>
          <w:sz w:val="24"/>
        </w:rPr>
        <w:t>”</w:t>
      </w:r>
      <w:r w:rsidRPr="00931316">
        <w:rPr>
          <w:rFonts w:ascii="Times New Roman" w:eastAsia="宋体" w:hAnsi="宋体"/>
          <w:sz w:val="24"/>
        </w:rPr>
        <w:t>的法律基础</w:t>
      </w:r>
      <w:r w:rsidRPr="00931316">
        <w:rPr>
          <w:rFonts w:ascii="Times New Roman" w:eastAsia="宋体" w:hAnsi="宋体"/>
          <w:sz w:val="24"/>
        </w:rPr>
        <w:t>,</w:t>
      </w:r>
      <w:r w:rsidRPr="00931316">
        <w:rPr>
          <w:rFonts w:ascii="Times New Roman" w:eastAsia="宋体" w:hAnsi="宋体"/>
          <w:sz w:val="24"/>
        </w:rPr>
        <w:t>并且在第二次世界大战后成为国际军事法庭审判德、日战犯的重要法律依据</w:t>
      </w:r>
      <w:r w:rsidRPr="00931316">
        <w:rPr>
          <w:rFonts w:ascii="Times New Roman" w:eastAsia="宋体" w:hAnsi="宋体"/>
          <w:sz w:val="24"/>
        </w:rPr>
        <w:t>;1945</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《联合国宪章》确定的和平解决国际争端、制裁侵略的机制</w:t>
      </w:r>
      <w:r w:rsidRPr="00931316">
        <w:rPr>
          <w:rFonts w:ascii="Times New Roman" w:eastAsia="宋体" w:hAnsi="宋体"/>
          <w:sz w:val="24"/>
        </w:rPr>
        <w:t>,</w:t>
      </w:r>
      <w:r w:rsidRPr="00931316">
        <w:rPr>
          <w:rFonts w:ascii="Times New Roman" w:eastAsia="宋体" w:hAnsi="宋体"/>
          <w:sz w:val="24"/>
        </w:rPr>
        <w:t>在相当程度上制约了战争冲突</w:t>
      </w:r>
      <w:r w:rsidRPr="00931316">
        <w:rPr>
          <w:rFonts w:ascii="Times New Roman" w:eastAsia="宋体" w:hAnsi="宋体"/>
          <w:sz w:val="24"/>
        </w:rPr>
        <w:t>,</w:t>
      </w:r>
      <w:r w:rsidRPr="00931316">
        <w:rPr>
          <w:rFonts w:ascii="Times New Roman" w:eastAsia="宋体" w:hAnsi="宋体"/>
          <w:sz w:val="24"/>
        </w:rPr>
        <w:t>维护了世界和平</w:t>
      </w:r>
      <w:r w:rsidRPr="00931316">
        <w:rPr>
          <w:rFonts w:ascii="Times New Roman" w:eastAsia="宋体" w:hAnsi="宋体"/>
          <w:sz w:val="24"/>
        </w:rPr>
        <w:t>;</w:t>
      </w:r>
      <w:r w:rsidRPr="00931316">
        <w:rPr>
          <w:rFonts w:ascii="Times New Roman" w:eastAsia="宋体" w:hAnsi="宋体"/>
          <w:sz w:val="24"/>
        </w:rPr>
        <w:t>第二次世界大战后</w:t>
      </w:r>
      <w:r w:rsidRPr="00931316">
        <w:rPr>
          <w:rFonts w:ascii="Times New Roman" w:eastAsia="宋体" w:hAnsi="宋体"/>
          <w:sz w:val="24"/>
        </w:rPr>
        <w:t>,</w:t>
      </w:r>
      <w:r w:rsidRPr="00931316">
        <w:rPr>
          <w:rFonts w:ascii="Times New Roman" w:eastAsia="宋体" w:hAnsi="宋体"/>
          <w:sz w:val="24"/>
        </w:rPr>
        <w:t>新兴民族国家纷纷独立</w:t>
      </w:r>
      <w:r w:rsidRPr="00931316">
        <w:rPr>
          <w:rFonts w:ascii="Times New Roman" w:eastAsia="宋体" w:hAnsi="宋体"/>
          <w:sz w:val="24"/>
        </w:rPr>
        <w:t>,</w:t>
      </w:r>
      <w:r w:rsidRPr="00931316">
        <w:rPr>
          <w:rFonts w:ascii="Times New Roman" w:eastAsia="宋体" w:hAnsi="宋体"/>
          <w:sz w:val="24"/>
        </w:rPr>
        <w:t>要求改变不合理的国家经济旧秩序</w:t>
      </w:r>
      <w:r w:rsidRPr="00931316">
        <w:rPr>
          <w:rFonts w:ascii="Times New Roman" w:eastAsia="宋体" w:hAnsi="宋体"/>
          <w:sz w:val="24"/>
        </w:rPr>
        <w:t>,</w:t>
      </w:r>
      <w:r w:rsidRPr="00931316">
        <w:rPr>
          <w:rFonts w:ascii="Times New Roman" w:eastAsia="宋体" w:hAnsi="宋体"/>
          <w:sz w:val="24"/>
        </w:rPr>
        <w:t>公平合理分配人类共同财产。《联合国海洋法公约》改变了之前的海洋法只为少数大国服务的局面</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90</w:t>
      </w:r>
      <w:r w:rsidRPr="00931316">
        <w:rPr>
          <w:rFonts w:ascii="Times New Roman" w:eastAsia="宋体" w:hAnsi="宋体"/>
          <w:sz w:val="24"/>
        </w:rPr>
        <w:t>年代以来</w:t>
      </w:r>
      <w:r w:rsidRPr="00931316">
        <w:rPr>
          <w:rFonts w:ascii="Times New Roman" w:eastAsia="宋体" w:hAnsi="宋体"/>
          <w:sz w:val="24"/>
        </w:rPr>
        <w:t>,</w:t>
      </w:r>
      <w:r w:rsidRPr="00931316">
        <w:rPr>
          <w:rFonts w:ascii="Times New Roman" w:eastAsia="宋体" w:hAnsi="宋体"/>
          <w:sz w:val="24"/>
        </w:rPr>
        <w:t>随着经济全球化的深化</w:t>
      </w:r>
      <w:r w:rsidRPr="00931316">
        <w:rPr>
          <w:rFonts w:ascii="Times New Roman" w:eastAsia="宋体" w:hAnsi="宋体"/>
          <w:sz w:val="24"/>
        </w:rPr>
        <w:t>,</w:t>
      </w:r>
      <w:r w:rsidRPr="00931316">
        <w:rPr>
          <w:rFonts w:ascii="Times New Roman" w:eastAsia="宋体" w:hAnsi="宋体"/>
          <w:sz w:val="24"/>
        </w:rPr>
        <w:t>全球性问题凸显</w:t>
      </w:r>
      <w:r w:rsidRPr="00931316">
        <w:rPr>
          <w:rFonts w:ascii="Times New Roman" w:eastAsia="宋体" w:hAnsi="宋体"/>
          <w:sz w:val="24"/>
        </w:rPr>
        <w:t>,</w:t>
      </w:r>
      <w:r w:rsidRPr="00931316">
        <w:rPr>
          <w:rFonts w:ascii="Times New Roman" w:eastAsia="宋体" w:hAnsi="宋体"/>
          <w:sz w:val="24"/>
        </w:rPr>
        <w:t>各国又在可持续发展方面签署公约</w:t>
      </w:r>
      <w:r w:rsidRPr="00931316">
        <w:rPr>
          <w:rFonts w:ascii="Times New Roman" w:eastAsia="宋体" w:hAnsi="宋体"/>
          <w:sz w:val="24"/>
        </w:rPr>
        <w:t>,</w:t>
      </w:r>
      <w:r w:rsidRPr="00931316">
        <w:rPr>
          <w:rFonts w:ascii="Times New Roman" w:eastAsia="宋体" w:hAnsi="宋体"/>
          <w:sz w:val="24"/>
        </w:rPr>
        <w:t>寻求合作。</w:t>
      </w:r>
    </w:p>
    <w:p w:rsidR="00BD1475" w:rsidRPr="00931316" w:rsidRDefault="00BD1475" w:rsidP="00BD1475">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综上所述</w:t>
      </w:r>
      <w:r w:rsidRPr="00931316">
        <w:rPr>
          <w:rFonts w:ascii="Times New Roman" w:eastAsia="宋体" w:hAnsi="宋体"/>
          <w:sz w:val="24"/>
        </w:rPr>
        <w:t>,</w:t>
      </w:r>
      <w:r w:rsidRPr="00931316">
        <w:rPr>
          <w:rFonts w:ascii="Times New Roman" w:eastAsia="宋体" w:hAnsi="宋体"/>
          <w:sz w:val="24"/>
        </w:rPr>
        <w:t>近代以来主权国家的形成、资产阶级民主革命、国际战争与战后体系的确立、国际组织的推动、第三世界的兴起、经济全球化的发展等诸多因素共同推动了国际法的发展与丰富</w:t>
      </w:r>
      <w:r w:rsidRPr="00931316">
        <w:rPr>
          <w:rFonts w:ascii="Times New Roman" w:eastAsia="宋体" w:hAnsi="宋体"/>
          <w:sz w:val="24"/>
        </w:rPr>
        <w:t>,</w:t>
      </w:r>
      <w:r w:rsidRPr="00931316">
        <w:rPr>
          <w:rFonts w:ascii="Times New Roman" w:eastAsia="宋体" w:hAnsi="宋体"/>
          <w:sz w:val="24"/>
        </w:rPr>
        <w:t>进而推动了人类文明的进步。</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325" w:rsidRDefault="00771325">
      <w:r>
        <w:separator/>
      </w:r>
    </w:p>
  </w:endnote>
  <w:endnote w:type="continuationSeparator" w:id="1">
    <w:p w:rsidR="00771325" w:rsidRDefault="007713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325" w:rsidRDefault="00771325">
      <w:r>
        <w:separator/>
      </w:r>
    </w:p>
  </w:footnote>
  <w:footnote w:type="continuationSeparator" w:id="1">
    <w:p w:rsidR="00771325" w:rsidRDefault="007713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D147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266D"/>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00D4"/>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325"/>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1475"/>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147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D1475"/>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E39C6-3FC5-4D0C-A00F-78F7C4AC2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2021-10-13T01:32:00Z</dcterms:created>
  <dcterms:modified xsi:type="dcterms:W3CDTF">2022-04-26T06:49:00Z</dcterms:modified>
</cp:coreProperties>
</file>